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1856" w14:textId="77777777" w:rsidR="000A651C" w:rsidRPr="00841BC4" w:rsidRDefault="000A651C" w:rsidP="00913BDB">
      <w:pPr>
        <w:spacing w:after="0"/>
        <w:ind w:right="13"/>
        <w:jc w:val="center"/>
        <w:rPr>
          <w:rFonts w:ascii="Bakari" w:hAnsi="Bakari" w:cs="Bakari"/>
          <w:bCs/>
          <w:i/>
          <w:iCs/>
          <w:sz w:val="20"/>
          <w:szCs w:val="20"/>
          <w:lang w:val="ka-GE"/>
        </w:rPr>
      </w:pP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ივანე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</w:rPr>
        <w:t xml:space="preserve"> </w:t>
      </w: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ჯავახიშვილის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</w:rPr>
        <w:t xml:space="preserve"> </w:t>
      </w: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სახელობის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</w:rPr>
        <w:t xml:space="preserve"> </w:t>
      </w: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თბილისის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</w:rPr>
        <w:t xml:space="preserve"> </w:t>
      </w: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სახელმწიფო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841BC4">
        <w:rPr>
          <w:rFonts w:ascii="Bakari" w:hAnsi="Bakari" w:cs="Bakari"/>
          <w:bCs/>
          <w:i/>
          <w:iCs/>
          <w:sz w:val="20"/>
          <w:szCs w:val="20"/>
        </w:rPr>
        <w:t>უნივერსიტეტის</w:t>
      </w:r>
      <w:proofErr w:type="spellEnd"/>
      <w:r w:rsidRPr="00841BC4">
        <w:rPr>
          <w:rFonts w:ascii="Bakari" w:hAnsi="Bakari" w:cs="Bakari"/>
          <w:bCs/>
          <w:i/>
          <w:iCs/>
          <w:sz w:val="20"/>
          <w:szCs w:val="20"/>
          <w:lang w:val="ka-GE"/>
        </w:rPr>
        <w:t xml:space="preserve">  </w:t>
      </w:r>
      <w:proofErr w:type="spellStart"/>
      <w:r w:rsidRPr="00841BC4">
        <w:rPr>
          <w:rFonts w:ascii="Bakari" w:hAnsi="Bakari" w:cs="Bakari"/>
          <w:bCs/>
          <w:i/>
          <w:iCs/>
          <w:sz w:val="20"/>
          <w:szCs w:val="20"/>
        </w:rPr>
        <w:t>გამომცემლობა</w:t>
      </w:r>
      <w:proofErr w:type="spellEnd"/>
      <w:proofErr w:type="gramEnd"/>
    </w:p>
    <w:p w14:paraId="60EA5E87" w14:textId="77777777" w:rsidR="000A651C" w:rsidRPr="00841BC4" w:rsidRDefault="000A651C" w:rsidP="00913BDB">
      <w:pPr>
        <w:spacing w:after="0"/>
        <w:ind w:right="13"/>
        <w:jc w:val="center"/>
        <w:rPr>
          <w:rFonts w:ascii="Times New Roman" w:hAnsi="Times New Roman" w:cs="Times New Roman"/>
          <w:i/>
          <w:lang w:val="ka-GE"/>
        </w:rPr>
      </w:pPr>
      <w:r w:rsidRPr="00841BC4">
        <w:rPr>
          <w:noProof/>
        </w:rPr>
        <w:drawing>
          <wp:anchor distT="0" distB="0" distL="0" distR="0" simplePos="0" relativeHeight="251664384" behindDoc="0" locked="0" layoutInCell="1" allowOverlap="0" wp14:anchorId="6F88D440" wp14:editId="6F439BE6">
            <wp:simplePos x="0" y="0"/>
            <wp:positionH relativeFrom="column">
              <wp:posOffset>4596765</wp:posOffset>
            </wp:positionH>
            <wp:positionV relativeFrom="line">
              <wp:posOffset>141605</wp:posOffset>
            </wp:positionV>
            <wp:extent cx="652145" cy="177165"/>
            <wp:effectExtent l="19050" t="0" r="0" b="0"/>
            <wp:wrapSquare wrapText="bothSides"/>
            <wp:docPr id="6" name="Picture 5" descr="https://mirrors.creativecommons.org/presskit/buttons/88x31/png/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rors.creativecommons.org/presskit/buttons/88x31/png/b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1BC4">
        <w:rPr>
          <w:rFonts w:ascii="Times New Roman" w:hAnsi="Times New Roman" w:cs="Times New Roman"/>
          <w:i/>
          <w:lang w:val="ka-GE"/>
        </w:rPr>
        <w:t xml:space="preserve">   </w:t>
      </w:r>
      <w:proofErr w:type="spellStart"/>
      <w:r w:rsidRPr="00841BC4">
        <w:rPr>
          <w:rFonts w:ascii="Times New Roman" w:hAnsi="Times New Roman" w:cs="Times New Roman"/>
          <w:i/>
        </w:rPr>
        <w:t>Ivane</w:t>
      </w:r>
      <w:proofErr w:type="spellEnd"/>
      <w:r w:rsidRPr="00841BC4">
        <w:rPr>
          <w:rFonts w:ascii="Times New Roman" w:hAnsi="Times New Roman" w:cs="Times New Roman"/>
          <w:i/>
        </w:rPr>
        <w:t xml:space="preserve"> Javakhishvili Tbilisi State University Press</w:t>
      </w:r>
      <w:r w:rsidRPr="00841BC4">
        <w:rPr>
          <w:rFonts w:ascii="Times New Roman" w:hAnsi="Times New Roman" w:cs="Times New Roman"/>
          <w:i/>
          <w:lang w:val="ka-GE"/>
        </w:rPr>
        <w:t xml:space="preserve">                                   </w:t>
      </w:r>
    </w:p>
    <w:p w14:paraId="1A393F3B" w14:textId="77777777" w:rsidR="000A651C" w:rsidRPr="00841BC4" w:rsidRDefault="000A651C" w:rsidP="00913BDB">
      <w:pPr>
        <w:spacing w:after="0"/>
        <w:jc w:val="center"/>
        <w:rPr>
          <w:rFonts w:cs="Times New Roman"/>
          <w:sz w:val="18"/>
          <w:szCs w:val="18"/>
          <w:lang w:val="ka-GE"/>
        </w:rPr>
      </w:pPr>
      <w:proofErr w:type="spellStart"/>
      <w:r w:rsidRPr="00841BC4">
        <w:rPr>
          <w:rFonts w:ascii="LitMtavrPS" w:hAnsi="LitMtavrPS"/>
          <w:sz w:val="18"/>
          <w:szCs w:val="18"/>
        </w:rPr>
        <w:t>enaTmecnierebis</w:t>
      </w:r>
      <w:proofErr w:type="spellEnd"/>
      <w:r w:rsidRPr="00841BC4">
        <w:rPr>
          <w:rFonts w:ascii="LitMtavrPS" w:hAnsi="LitMtavrPS"/>
          <w:sz w:val="18"/>
          <w:szCs w:val="18"/>
        </w:rPr>
        <w:t xml:space="preserve"> </w:t>
      </w:r>
      <w:proofErr w:type="spellStart"/>
      <w:r w:rsidRPr="00841BC4">
        <w:rPr>
          <w:rFonts w:ascii="LitMtavrPS" w:hAnsi="LitMtavrPS"/>
          <w:sz w:val="18"/>
          <w:szCs w:val="18"/>
        </w:rPr>
        <w:t>sakiTxebi</w:t>
      </w:r>
      <w:proofErr w:type="spellEnd"/>
      <w:r w:rsidRPr="00841BC4">
        <w:rPr>
          <w:rFonts w:ascii="LitMtavrPS" w:hAnsi="LitMtavrPS"/>
          <w:sz w:val="18"/>
          <w:szCs w:val="18"/>
        </w:rPr>
        <w:t xml:space="preserve"> </w:t>
      </w:r>
      <w:r w:rsidRPr="00841BC4">
        <w:rPr>
          <w:rFonts w:ascii="Times New Roman" w:hAnsi="Times New Roman" w:cs="Times New Roman"/>
          <w:sz w:val="18"/>
          <w:szCs w:val="18"/>
          <w:lang w:val="ka-GE"/>
        </w:rPr>
        <w:t>–</w:t>
      </w:r>
      <w:r w:rsidRPr="00841BC4">
        <w:rPr>
          <w:rFonts w:ascii="Times New Roman" w:hAnsi="Times New Roman" w:cs="Times New Roman"/>
          <w:sz w:val="18"/>
          <w:szCs w:val="18"/>
        </w:rPr>
        <w:t xml:space="preserve"> ISSUES OF LINGUISTICS</w:t>
      </w:r>
      <w:r w:rsidRPr="00841BC4">
        <w:rPr>
          <w:rFonts w:cs="Times New Roman"/>
          <w:sz w:val="18"/>
          <w:szCs w:val="18"/>
          <w:lang w:val="ka-GE"/>
        </w:rPr>
        <w:t xml:space="preserve">                                               </w:t>
      </w:r>
    </w:p>
    <w:p w14:paraId="213B7A46" w14:textId="77777777" w:rsidR="000A651C" w:rsidRPr="00841BC4" w:rsidRDefault="000A651C" w:rsidP="00913BDB">
      <w:pPr>
        <w:spacing w:after="0"/>
        <w:jc w:val="center"/>
        <w:rPr>
          <w:i/>
          <w:sz w:val="18"/>
          <w:szCs w:val="18"/>
        </w:rPr>
      </w:pPr>
      <w:r w:rsidRPr="00841BC4"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                                                  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de-DE"/>
        </w:rPr>
        <w:t>2025, N. 18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. 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de-DE"/>
        </w:rPr>
        <w:t>ISSN 1512-0473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. 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de-DE"/>
        </w:rPr>
        <w:t>E-ISSN 1512-0473</w:t>
      </w:r>
      <w:r w:rsidRPr="00841BC4"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       </w:t>
      </w:r>
      <w:r w:rsidRPr="00841BC4">
        <w:rPr>
          <w:b/>
          <w:bCs/>
          <w:sz w:val="18"/>
          <w:szCs w:val="18"/>
          <w:lang w:val="ka-GE"/>
        </w:rPr>
        <w:t xml:space="preserve">         </w:t>
      </w:r>
      <w:r w:rsidRPr="00841BC4">
        <w:rPr>
          <w:b/>
          <w:bCs/>
          <w:i/>
          <w:sz w:val="18"/>
          <w:szCs w:val="18"/>
          <w:lang w:val="ka-GE"/>
        </w:rPr>
        <w:t xml:space="preserve">       </w:t>
      </w:r>
      <w:r w:rsidRPr="00841BC4">
        <w:rPr>
          <w:rFonts w:cs="Times New Roman"/>
          <w:i/>
          <w:sz w:val="18"/>
          <w:szCs w:val="18"/>
          <w:lang w:val="ka-GE"/>
        </w:rPr>
        <w:t>©</w:t>
      </w:r>
      <w:r w:rsidRPr="00841BC4">
        <w:rPr>
          <w:rFonts w:cs="Times New Roman"/>
          <w:i/>
          <w:sz w:val="16"/>
          <w:szCs w:val="16"/>
          <w:lang w:val="ka-GE"/>
        </w:rPr>
        <w:t>Th</w:t>
      </w:r>
      <w:r w:rsidRPr="00841BC4">
        <w:rPr>
          <w:rFonts w:ascii="Sylfaen" w:hAnsi="Sylfaen" w:cs="Times New Roman"/>
          <w:i/>
          <w:sz w:val="16"/>
          <w:szCs w:val="16"/>
        </w:rPr>
        <w:t xml:space="preserve">e </w:t>
      </w:r>
      <w:r w:rsidRPr="00841BC4">
        <w:rPr>
          <w:rFonts w:cs="Times New Roman"/>
          <w:i/>
          <w:sz w:val="16"/>
          <w:szCs w:val="16"/>
          <w:lang w:val="ka-GE"/>
        </w:rPr>
        <w:t xml:space="preserve"> Author(s</w:t>
      </w:r>
      <w:r w:rsidRPr="00841BC4">
        <w:rPr>
          <w:rFonts w:ascii="Sylfaen" w:hAnsi="Sylfaen" w:cs="Times New Roman"/>
          <w:i/>
          <w:sz w:val="16"/>
          <w:szCs w:val="16"/>
          <w:lang w:val="ka-GE"/>
        </w:rPr>
        <w:t>)</w:t>
      </w:r>
      <w:r w:rsidRPr="00841BC4">
        <w:rPr>
          <w:rFonts w:cs="Times New Roman"/>
          <w:i/>
          <w:noProof/>
          <w:sz w:val="16"/>
          <w:szCs w:val="16"/>
        </w:rPr>
        <w:drawing>
          <wp:inline distT="0" distB="0" distL="0" distR="0" wp14:anchorId="0FC0C21D" wp14:editId="70E39A3D">
            <wp:extent cx="95250" cy="1022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E9FFB" w14:textId="77777777" w:rsidR="00A94900" w:rsidRPr="00841BC4" w:rsidRDefault="005F62D2" w:rsidP="00913BDB">
      <w:pPr>
        <w:spacing w:after="0"/>
        <w:ind w:firstLine="567"/>
        <w:jc w:val="both"/>
        <w:rPr>
          <w:rFonts w:ascii="Bakari" w:hAnsi="Bakari" w:cs="Bakari"/>
          <w:i/>
          <w:sz w:val="20"/>
          <w:szCs w:val="20"/>
          <w:lang w:val="ka-GE"/>
        </w:rPr>
      </w:pPr>
      <w:r w:rsidRPr="00841BC4">
        <w:rPr>
          <w:rFonts w:ascii="LitMtavrPS" w:hAnsi="LitMtavrPS" w:cs="Sylfaen"/>
          <w:i/>
          <w:sz w:val="20"/>
          <w:szCs w:val="20"/>
          <w:lang w:val="ka-GE" w:eastAsia="is-IS" w:bidi="is-IS"/>
        </w:rPr>
        <w:pict w14:anchorId="66A10FD7">
          <v:line id="Line 2" o:spid="_x0000_s1028" style="position:absolute;left:0;text-align:left;z-index:251661312;visibility:visible" from="63.15pt,5.35pt" to="414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STGAIAADQEAAAOAAAAZHJzL2Uyb0RvYy54bWysU8GO2jAQvVfqP1i+QxI2C2xEWFUJ9EK7&#10;SLv9AGM7xKpjW7YhoKr/3rEhiG0vVdUcnLFn5vnNzPP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" strokeweight="3pt">
            <v:stroke linestyle="thinThin"/>
          </v:line>
        </w:pict>
      </w:r>
      <w:r w:rsidRPr="00841BC4">
        <w:rPr>
          <w:rFonts w:ascii="LitMtavrPS" w:hAnsi="LitMtavrPS" w:cs="Sylfaen"/>
          <w:i/>
          <w:sz w:val="20"/>
          <w:szCs w:val="20"/>
          <w:lang w:val="ka-GE" w:eastAsia="is-IS" w:bidi="is-IS"/>
        </w:rPr>
        <w:pict w14:anchorId="4BE9AAB5">
          <v:line id="Line 3" o:spid="_x0000_s1029" style="position:absolute;left:0;text-align:left;z-index:251662336;visibility:visible" from="0,5.35pt" to="35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IvGAIAADQEAAAOAAAAZHJzL2Uyb0RvYy54bWysU8GO2jAQvVfqP1i+QxLIsm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" strokeweight="3pt">
            <v:stroke linestyle="thinThin"/>
          </v:line>
        </w:pict>
      </w:r>
    </w:p>
    <w:p w14:paraId="6EDC1DC6" w14:textId="77777777" w:rsidR="00316532" w:rsidRPr="00841BC4" w:rsidRDefault="00316532" w:rsidP="00316532">
      <w:pPr>
        <w:spacing w:after="0"/>
        <w:rPr>
          <w:rFonts w:ascii="Sylfaen" w:hAnsi="Sylfaen" w:cs="Bakari"/>
          <w:bCs/>
          <w:color w:val="0033CC"/>
          <w:kern w:val="36"/>
          <w:lang w:val="ka-GE"/>
        </w:rPr>
      </w:pPr>
      <w:r w:rsidRPr="00841BC4">
        <w:rPr>
          <w:rFonts w:ascii="Sylfaen" w:hAnsi="Sylfaen" w:cs="Bakari"/>
          <w:bCs/>
          <w:i/>
          <w:iCs/>
          <w:color w:val="0033CC"/>
          <w:sz w:val="20"/>
          <w:szCs w:val="20"/>
          <w:lang w:val="ka-GE"/>
        </w:rPr>
        <w:t>DOI: 10.55804/jtsu.15120473.2025.18.12</w:t>
      </w:r>
      <w:r w:rsidRPr="00841BC4">
        <w:rPr>
          <w:rFonts w:ascii="Sylfaen" w:hAnsi="Sylfaen" w:cs="Bakari"/>
          <w:bCs/>
          <w:color w:val="0033CC"/>
          <w:kern w:val="36"/>
          <w:lang w:val="ka-GE"/>
        </w:rPr>
        <w:t xml:space="preserve"> </w:t>
      </w:r>
    </w:p>
    <w:p w14:paraId="0D6F1A9D" w14:textId="77777777" w:rsidR="00EA43C9" w:rsidRPr="00841BC4" w:rsidRDefault="00911E9D" w:rsidP="00913BDB">
      <w:pPr>
        <w:spacing w:after="0"/>
        <w:rPr>
          <w:rFonts w:ascii="Bakari" w:hAnsi="Bakari" w:cs="Bakari"/>
          <w:bCs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 xml:space="preserve">                         </w:t>
      </w:r>
      <w:r w:rsidR="00EA43C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 xml:space="preserve">თურქული  ინტერფერენციის არალექსიკური მოდიფიკაციები </w:t>
      </w:r>
      <w:r w:rsidR="00EA43C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ab/>
      </w:r>
      <w:r w:rsidR="00EA43C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ab/>
      </w:r>
      <w:r w:rsidR="00EA43C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ab/>
      </w:r>
      <w:r w:rsidR="00EC4DB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 xml:space="preserve">                                             </w:t>
      </w:r>
      <w:r w:rsidR="00EA43C9" w:rsidRPr="00841BC4">
        <w:rPr>
          <w:rFonts w:ascii="Bakari" w:hAnsi="Bakari" w:cs="Bakari"/>
          <w:bCs/>
          <w:color w:val="333333"/>
          <w:shd w:val="clear" w:color="auto" w:fill="FFFFFF"/>
          <w:lang w:val="ka-GE"/>
        </w:rPr>
        <w:t>ზოგიერთ ქართულ დიალექტში</w:t>
      </w:r>
    </w:p>
    <w:p w14:paraId="7A5CAFCE" w14:textId="77777777" w:rsidR="00EC4DB9" w:rsidRPr="00841BC4" w:rsidRDefault="00EC4DB9" w:rsidP="00913BDB">
      <w:pPr>
        <w:spacing w:after="0"/>
        <w:jc w:val="center"/>
        <w:rPr>
          <w:rFonts w:ascii="Times New Roman" w:hAnsi="Times New Roman" w:cs="Times New Roman"/>
          <w:lang w:val="ka-GE"/>
        </w:rPr>
      </w:pPr>
      <w:r w:rsidRPr="00841BC4">
        <w:rPr>
          <w:rFonts w:ascii="Times New Roman" w:hAnsi="Times New Roman" w:cs="Times New Roman"/>
          <w:lang w:val="ka-GE"/>
        </w:rPr>
        <w:t>Non-lexical Modifications of Turkish Interference in Some Georgian Dialects</w:t>
      </w:r>
    </w:p>
    <w:p w14:paraId="50D16992" w14:textId="77777777" w:rsidR="00A94900" w:rsidRPr="00841BC4" w:rsidRDefault="00A94900" w:rsidP="00913BDB">
      <w:pPr>
        <w:pStyle w:val="PlainText"/>
        <w:spacing w:line="276" w:lineRule="auto"/>
        <w:jc w:val="center"/>
        <w:rPr>
          <w:rFonts w:ascii="Bakari" w:hAnsi="Bakari" w:cs="Bakari"/>
          <w:i/>
          <w:sz w:val="22"/>
          <w:szCs w:val="22"/>
          <w:lang w:val="ka-GE"/>
        </w:rPr>
      </w:pPr>
    </w:p>
    <w:p w14:paraId="0CCBEA12" w14:textId="77777777" w:rsidR="00EC4DB9" w:rsidRPr="00841BC4" w:rsidRDefault="00EC4DB9" w:rsidP="00913BDB">
      <w:pPr>
        <w:spacing w:after="0"/>
        <w:jc w:val="center"/>
        <w:rPr>
          <w:rFonts w:ascii="Bakari" w:hAnsi="Bakari" w:cs="Bakari"/>
          <w:i/>
          <w:lang w:val="ka-GE"/>
        </w:rPr>
      </w:pPr>
      <w:r w:rsidRPr="00841BC4">
        <w:rPr>
          <w:rFonts w:ascii="Bakari" w:hAnsi="Bakari" w:cs="Bakari"/>
          <w:i/>
          <w:lang w:val="ka-GE"/>
        </w:rPr>
        <w:t>მარიკა ჯიქია</w:t>
      </w:r>
    </w:p>
    <w:p w14:paraId="05DF7AD3" w14:textId="77777777" w:rsidR="00EC4DB9" w:rsidRPr="00841BC4" w:rsidRDefault="00EC4DB9" w:rsidP="00913BDB">
      <w:pPr>
        <w:spacing w:after="0"/>
        <w:rPr>
          <w:rFonts w:ascii="Times New Roman" w:hAnsi="Times New Roman" w:cs="Times New Roman"/>
          <w:i/>
          <w:lang w:val="ka-GE"/>
        </w:rPr>
      </w:pPr>
      <w:r w:rsidRPr="00841BC4">
        <w:rPr>
          <w:rFonts w:ascii="Times New Roman" w:hAnsi="Times New Roman" w:cs="Times New Roman"/>
          <w:i/>
          <w:lang w:val="ka-GE"/>
        </w:rPr>
        <w:t xml:space="preserve">                                                                Marika Jikia</w:t>
      </w:r>
    </w:p>
    <w:p w14:paraId="6977B2A9" w14:textId="77777777" w:rsidR="00A94900" w:rsidRPr="00841BC4" w:rsidRDefault="00A94900" w:rsidP="00EC4DB9">
      <w:pPr>
        <w:pStyle w:val="PlainText"/>
        <w:spacing w:line="276" w:lineRule="auto"/>
        <w:jc w:val="center"/>
        <w:rPr>
          <w:rFonts w:ascii="Bakari" w:hAnsi="Bakari" w:cs="Bakari"/>
          <w:i/>
          <w:lang w:val="ka-GE"/>
        </w:rPr>
      </w:pPr>
      <w:r w:rsidRPr="00841BC4">
        <w:rPr>
          <w:rFonts w:ascii="Bakari" w:hAnsi="Bakari" w:cs="Bakari"/>
          <w:i/>
          <w:lang w:val="ka-GE"/>
        </w:rPr>
        <w:t>ივანე ჯავახიშვილის სახელობის თბილისის სახელმწიფო უნივერსიტეტი (საქართველო)</w:t>
      </w:r>
    </w:p>
    <w:p w14:paraId="300DFE92" w14:textId="77777777" w:rsidR="00A94900" w:rsidRPr="00841BC4" w:rsidRDefault="00A94900" w:rsidP="00EC4DB9">
      <w:pPr>
        <w:pStyle w:val="PlainText"/>
        <w:spacing w:line="276" w:lineRule="auto"/>
        <w:jc w:val="center"/>
        <w:rPr>
          <w:rFonts w:ascii="Times New Roman" w:hAnsi="Times New Roman"/>
          <w:i/>
          <w:lang w:val="ka-GE"/>
        </w:rPr>
      </w:pPr>
      <w:r w:rsidRPr="00841BC4">
        <w:rPr>
          <w:rFonts w:ascii="Times New Roman" w:eastAsiaTheme="minorHAnsi" w:hAnsi="Times New Roman"/>
          <w:i/>
          <w:lang w:val="ka-GE"/>
        </w:rPr>
        <w:t>Ivane Javakhishvili Tbilisi State University (Georgia)</w:t>
      </w:r>
    </w:p>
    <w:p w14:paraId="23EC0693" w14:textId="77777777" w:rsidR="00EA43C9" w:rsidRPr="00841BC4" w:rsidRDefault="005F62D2" w:rsidP="00EA43C9">
      <w:pPr>
        <w:spacing w:after="0"/>
        <w:jc w:val="center"/>
        <w:rPr>
          <w:rFonts w:ascii="Times New Roman" w:hAnsi="Times New Roman" w:cs="Times New Roman"/>
        </w:rPr>
      </w:pPr>
      <w:hyperlink r:id="rId9" w:history="1">
        <w:r w:rsidR="00EA43C9" w:rsidRPr="00841BC4">
          <w:rPr>
            <w:rStyle w:val="Hyperlink"/>
            <w:rFonts w:ascii="Times New Roman" w:hAnsi="Times New Roman" w:cs="Times New Roman"/>
          </w:rPr>
          <w:t>marika.jikia@tsu.ge</w:t>
        </w:r>
      </w:hyperlink>
    </w:p>
    <w:p w14:paraId="30C4FF95" w14:textId="77777777" w:rsidR="00171296" w:rsidRPr="00841BC4" w:rsidRDefault="00171296" w:rsidP="00EA43C9">
      <w:pPr>
        <w:spacing w:after="0"/>
        <w:jc w:val="center"/>
        <w:rPr>
          <w:rFonts w:ascii="Times New Roman" w:hAnsi="Times New Roman" w:cs="Times New Roman"/>
        </w:rPr>
      </w:pPr>
    </w:p>
    <w:p w14:paraId="108DCA3A" w14:textId="77777777" w:rsidR="00171296" w:rsidRPr="00841BC4" w:rsidRDefault="00171296" w:rsidP="00171296">
      <w:pPr>
        <w:spacing w:after="0"/>
        <w:ind w:firstLine="567"/>
        <w:rPr>
          <w:rFonts w:ascii="Times New Roman" w:hAnsi="Times New Roman" w:cs="Times New Roman"/>
          <w:b/>
        </w:rPr>
      </w:pPr>
      <w:r w:rsidRPr="00841BC4">
        <w:rPr>
          <w:rFonts w:ascii="Times New Roman" w:hAnsi="Times New Roman" w:cs="Times New Roman"/>
          <w:b/>
        </w:rPr>
        <w:t>Abstract</w:t>
      </w:r>
    </w:p>
    <w:p w14:paraId="2A93D768" w14:textId="77777777" w:rsidR="00171296" w:rsidRPr="00841BC4" w:rsidRDefault="00171296" w:rsidP="00D02FC9">
      <w:pPr>
        <w:tabs>
          <w:tab w:val="left" w:pos="567"/>
        </w:tabs>
        <w:spacing w:after="0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841BC4">
        <w:rPr>
          <w:rFonts w:ascii="Times New Roman" w:hAnsi="Times New Roman" w:cs="Times New Roman"/>
          <w:sz w:val="20"/>
          <w:szCs w:val="20"/>
        </w:rPr>
        <w:t xml:space="preserve">Due to a number of historical circumstances, two segments of the Georgian language –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and Southern dialects – have developed in the environment of Anatolian Turkish and Azerbaijani, which are close to each other.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 xml:space="preserve"> In addition to the borrowing of lexical units, other parameters – phonological, morphological – have also changed to some extent in the same or different ways. In particular: both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and Southern dialects have adopted the vowels /ö/ and /ü/ from Turkish and Azerbaijani. </w:t>
      </w:r>
      <w:r w:rsidRPr="00841BC4">
        <w:rPr>
          <w:rFonts w:ascii="Times New Roman" w:hAnsi="Times New Roman" w:cs="Times New Roman"/>
          <w:sz w:val="20"/>
          <w:szCs w:val="20"/>
        </w:rPr>
        <w:tab/>
        <w:t xml:space="preserve">In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Shavshetian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, Tao dialect, Georgian of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Chvene</w:t>
      </w:r>
      <w:proofErr w:type="spellEnd"/>
      <w:r w:rsidRPr="00841BC4">
        <w:rPr>
          <w:rFonts w:ascii="Sylfaen" w:hAnsi="Sylfaen" w:cs="Times New Roman"/>
          <w:sz w:val="20"/>
          <w:szCs w:val="20"/>
          <w:lang w:val="ka-GE"/>
        </w:rPr>
        <w:softHyphen/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buris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dialects /</w:t>
      </w:r>
      <w:r w:rsidRPr="00841BC4">
        <w:rPr>
          <w:rFonts w:ascii="Times New Roman" w:eastAsia="ArialUnicodeMS" w:hAnsi="Times New Roman" w:cs="Times New Roman"/>
          <w:sz w:val="20"/>
          <w:szCs w:val="20"/>
          <w:lang w:val="ka-GE"/>
        </w:rPr>
        <w:t>ʒ</w:t>
      </w:r>
      <w:r w:rsidRPr="00841BC4">
        <w:rPr>
          <w:rFonts w:ascii="Times New Roman" w:eastAsia="ArialUnicodeMS" w:hAnsi="Times New Roman" w:cs="Times New Roman"/>
          <w:sz w:val="20"/>
          <w:szCs w:val="20"/>
        </w:rPr>
        <w:t>/</w:t>
      </w:r>
      <w:r w:rsidRPr="00841BC4">
        <w:rPr>
          <w:rFonts w:ascii="Times New Roman" w:hAnsi="Times New Roman" w:cs="Times New Roman"/>
          <w:sz w:val="20"/>
          <w:szCs w:val="20"/>
        </w:rPr>
        <w:t xml:space="preserve"> has been replaced by /z/ almost everywhere under the influence of Turkish languages: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zvali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/(bone),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zveli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>(old),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zapi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>(thread),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biza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 (uncle); The consonant /</w:t>
      </w:r>
      <w:r w:rsidRPr="00841BC4">
        <w:rPr>
          <w:rFonts w:ascii="Times New Roman" w:eastAsia="ArialUnicodeMS" w:hAnsi="Times New Roman" w:cs="Times New Roman"/>
          <w:sz w:val="20"/>
          <w:szCs w:val="20"/>
          <w:lang w:val="ka-GE"/>
        </w:rPr>
        <w:t>ʒ</w:t>
      </w:r>
      <w:r w:rsidRPr="00841BC4">
        <w:rPr>
          <w:rFonts w:ascii="Times New Roman" w:hAnsi="Times New Roman" w:cs="Times New Roman"/>
          <w:sz w:val="20"/>
          <w:szCs w:val="20"/>
        </w:rPr>
        <w:t xml:space="preserve">/ has been preserved only in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Nigali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 </w:t>
      </w:r>
      <w:r w:rsidRPr="00841BC4">
        <w:rPr>
          <w:rFonts w:ascii="Times New Roman" w:hAnsi="Times New Roman" w:cs="Times New Roman"/>
          <w:sz w:val="20"/>
          <w:szCs w:val="20"/>
        </w:rPr>
        <w:t>In Turkic languages, two consonants are not found at the head of a syllable. In the above-men-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tioned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dialects, the following forms are fixed precisely under the influence of Turkish or Azerbaijani: in Tao dialect: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kilde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&lt;/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klde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 (rock), bize &lt;/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bze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/ (chaff),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khobo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&lt;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khbo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/(calf),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kibili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&lt;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kbili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 (tooth</w:t>
      </w:r>
      <w:proofErr w:type="gramStart"/>
      <w:r w:rsidRPr="00841BC4">
        <w:rPr>
          <w:rFonts w:ascii="Times New Roman" w:hAnsi="Times New Roman" w:cs="Times New Roman"/>
          <w:sz w:val="20"/>
          <w:szCs w:val="20"/>
        </w:rPr>
        <w:t>);in</w:t>
      </w:r>
      <w:proofErr w:type="gramEnd"/>
      <w:r w:rsidRPr="00841B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dialect: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shito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&lt;/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shto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/ (branch), in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Imerkhevi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dialect: Tibet &lt;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tbeti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</w:t>
      </w:r>
      <w:r w:rsidRPr="00841BC4">
        <w:rPr>
          <w:sz w:val="20"/>
          <w:szCs w:val="20"/>
        </w:rPr>
        <w:t xml:space="preserve"> t</w:t>
      </w:r>
      <w:r w:rsidRPr="00841BC4">
        <w:rPr>
          <w:rFonts w:ascii="Times New Roman" w:hAnsi="Times New Roman" w:cs="Times New Roman"/>
          <w:sz w:val="20"/>
          <w:szCs w:val="20"/>
        </w:rPr>
        <w:t>oponym, village name.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 xml:space="preserve">The use of a stem-consonant noun as a stem instead of the expected nominative is widespread, which is a result of the analogy with the affix-free nominative turnover of affix-rich Turkic languages, both in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and in the Southern dialects.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 xml:space="preserve">A striking example of morphological interference is the production of the intensive in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dialect: the model is </w:t>
      </w:r>
      <w:proofErr w:type="gramStart"/>
      <w:r w:rsidRPr="00841BC4">
        <w:rPr>
          <w:rFonts w:ascii="Times New Roman" w:hAnsi="Times New Roman" w:cs="Times New Roman"/>
          <w:sz w:val="20"/>
          <w:szCs w:val="20"/>
        </w:rPr>
        <w:t>Azerbaijani,</w:t>
      </w:r>
      <w:proofErr w:type="gramEnd"/>
      <w:r w:rsidRPr="00841BC4">
        <w:rPr>
          <w:rFonts w:ascii="Times New Roman" w:hAnsi="Times New Roman" w:cs="Times New Roman"/>
          <w:sz w:val="20"/>
          <w:szCs w:val="20"/>
        </w:rPr>
        <w:t xml:space="preserve"> the material is national. This Turkic-derived form of reduplication has not been activated in the southern dialects of Georgian.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841BC4">
        <w:rPr>
          <w:rFonts w:ascii="Times New Roman" w:hAnsi="Times New Roman" w:cs="Times New Roman"/>
          <w:sz w:val="20"/>
          <w:szCs w:val="20"/>
        </w:rPr>
        <w:t>Under the influence of Turkish, the adverbs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 ‘here’ and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iq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/’ there’ have been replaced by the forms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akshi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ikshi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agze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>/, /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ikze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/, which are a calque of the Turkish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burada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orada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841BC4">
        <w:rPr>
          <w:rFonts w:ascii="Times New Roman" w:hAnsi="Times New Roman" w:cs="Times New Roman"/>
          <w:sz w:val="20"/>
          <w:szCs w:val="20"/>
        </w:rPr>
        <w:t>Ingilos</w:t>
      </w:r>
      <w:proofErr w:type="spellEnd"/>
      <w:r w:rsidRPr="00841BC4">
        <w:rPr>
          <w:rFonts w:ascii="Times New Roman" w:hAnsi="Times New Roman" w:cs="Times New Roman"/>
          <w:sz w:val="20"/>
          <w:szCs w:val="20"/>
        </w:rPr>
        <w:t xml:space="preserve"> do not use these forms.</w:t>
      </w:r>
      <w:r w:rsidRPr="00841BC4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14:paraId="04BB7D70" w14:textId="1FC9FADB" w:rsidR="009F616F" w:rsidRPr="00841BC4" w:rsidRDefault="009F616F" w:rsidP="00D02FC9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41BC4">
        <w:rPr>
          <w:rFonts w:ascii="Times New Roman" w:eastAsia="Times New Roman" w:hAnsi="Times New Roman" w:cs="Times New Roman"/>
          <w:b/>
          <w:i/>
          <w:sz w:val="20"/>
          <w:szCs w:val="20"/>
          <w:lang w:val="ka-GE"/>
        </w:rPr>
        <w:t xml:space="preserve">           </w:t>
      </w:r>
      <w:r w:rsidRPr="00841BC4">
        <w:rPr>
          <w:rFonts w:ascii="Times New Roman" w:eastAsia="Times New Roman" w:hAnsi="Times New Roman" w:cs="Times New Roman"/>
          <w:b/>
          <w:i/>
          <w:sz w:val="20"/>
          <w:szCs w:val="20"/>
        </w:rPr>
        <w:t>Keywords</w:t>
      </w:r>
      <w:r w:rsidRPr="00841BC4">
        <w:rPr>
          <w:rFonts w:ascii="Times New Roman" w:eastAsia="Times New Roman" w:hAnsi="Times New Roman" w:cs="Times New Roman"/>
          <w:b/>
          <w:i/>
          <w:sz w:val="20"/>
          <w:szCs w:val="20"/>
          <w:lang w:val="ka-GE"/>
        </w:rPr>
        <w:t>:</w:t>
      </w:r>
      <w:r w:rsidR="00841BC4">
        <w:rPr>
          <w:rFonts w:eastAsia="Times New Roman" w:cs="Times New Roman"/>
          <w:b/>
          <w:i/>
          <w:sz w:val="20"/>
          <w:szCs w:val="20"/>
          <w:lang w:val="ka-GE"/>
        </w:rPr>
        <w:t xml:space="preserve"> </w:t>
      </w:r>
      <w:proofErr w:type="spellStart"/>
      <w:r w:rsidRPr="00841BC4">
        <w:rPr>
          <w:rFonts w:ascii="Times New Roman" w:eastAsia="Times New Roman" w:hAnsi="Times New Roman" w:cs="Times New Roman"/>
          <w:i/>
          <w:color w:val="1F1F1F"/>
          <w:sz w:val="20"/>
          <w:szCs w:val="20"/>
          <w:shd w:val="clear" w:color="auto" w:fill="F8F9FA"/>
        </w:rPr>
        <w:t>turkish</w:t>
      </w:r>
      <w:proofErr w:type="spellEnd"/>
      <w:r w:rsidRPr="00841BC4">
        <w:rPr>
          <w:rFonts w:ascii="Times New Roman" w:eastAsia="Times New Roman" w:hAnsi="Times New Roman" w:cs="Times New Roman"/>
          <w:i/>
          <w:color w:val="1F1F1F"/>
          <w:sz w:val="20"/>
          <w:szCs w:val="20"/>
          <w:shd w:val="clear" w:color="auto" w:fill="F8F9FA"/>
        </w:rPr>
        <w:t xml:space="preserve">, </w:t>
      </w:r>
      <w:proofErr w:type="spellStart"/>
      <w:r w:rsidRPr="00841BC4">
        <w:rPr>
          <w:rFonts w:ascii="Times New Roman" w:eastAsia="Times New Roman" w:hAnsi="Times New Roman" w:cs="Times New Roman"/>
          <w:i/>
          <w:color w:val="1F1F1F"/>
          <w:sz w:val="20"/>
          <w:szCs w:val="20"/>
          <w:shd w:val="clear" w:color="auto" w:fill="F8F9FA"/>
        </w:rPr>
        <w:t>azerbaijani</w:t>
      </w:r>
      <w:proofErr w:type="spellEnd"/>
      <w:r w:rsidRPr="00841BC4">
        <w:rPr>
          <w:rFonts w:ascii="Times New Roman" w:eastAsia="Times New Roman" w:hAnsi="Times New Roman" w:cs="Times New Roman"/>
          <w:i/>
          <w:color w:val="1F1F1F"/>
          <w:sz w:val="20"/>
          <w:szCs w:val="20"/>
          <w:shd w:val="clear" w:color="auto" w:fill="F8F9FA"/>
        </w:rPr>
        <w:t>, Georgian dialects, phonological and morphological interference.</w:t>
      </w:r>
    </w:p>
    <w:p w14:paraId="27C7DE32" w14:textId="77777777" w:rsidR="009F616F" w:rsidRPr="00841BC4" w:rsidRDefault="009F616F" w:rsidP="00D02FC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9A3F9F5" w14:textId="77777777" w:rsidR="00C54C37" w:rsidRPr="00841BC4" w:rsidRDefault="00231ADA" w:rsidP="00CB74EF">
      <w:pPr>
        <w:spacing w:after="0"/>
        <w:ind w:firstLine="153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t xml:space="preserve">      </w:t>
      </w:r>
      <w:r w:rsidR="00D206F4" w:rsidRPr="00841BC4">
        <w:rPr>
          <w:rFonts w:ascii="Bakari" w:hAnsi="Bakari" w:cs="Bakari"/>
          <w:lang w:val="ka-GE"/>
        </w:rPr>
        <w:t xml:space="preserve">რიგ ისტორიულ </w:t>
      </w:r>
      <w:r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lang w:val="ka-GE"/>
        </w:rPr>
        <w:t>ვითარებათა</w:t>
      </w:r>
      <w:r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lang w:val="ka-GE"/>
        </w:rPr>
        <w:t xml:space="preserve"> გამო</w:t>
      </w:r>
      <w:r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lang w:val="ka-GE"/>
        </w:rPr>
        <w:t xml:space="preserve"> ქართული ენის ორ სეგმენტს – </w:t>
      </w:r>
      <w:bookmarkStart w:id="0" w:name="_Hlk530882105"/>
      <w:r w:rsidR="00D206F4" w:rsidRPr="00841BC4">
        <w:rPr>
          <w:rFonts w:ascii="Bakari" w:hAnsi="Bakari" w:cs="Bakari"/>
          <w:lang w:val="ka-GE"/>
        </w:rPr>
        <w:t>ინგილოურ</w:t>
      </w:r>
      <w:bookmarkEnd w:id="0"/>
      <w:r w:rsidR="00D206F4" w:rsidRPr="00841BC4">
        <w:rPr>
          <w:rFonts w:ascii="Bakari" w:hAnsi="Bakari" w:cs="Bakari"/>
          <w:lang w:val="ka-GE"/>
        </w:rPr>
        <w:t>სა  და  სამხრე</w:t>
      </w:r>
      <w:r w:rsidR="00056536" w:rsidRPr="00841BC4">
        <w:rPr>
          <w:rFonts w:ascii="Bakari" w:hAnsi="Bakari" w:cs="Bakari"/>
          <w:lang w:val="ka-GE"/>
        </w:rPr>
        <w:t>თუ</w:t>
      </w:r>
      <w:r w:rsidRPr="00841BC4">
        <w:rPr>
          <w:rFonts w:ascii="Bakari" w:hAnsi="Bakari" w:cs="Bakari"/>
          <w:lang w:val="ka-GE"/>
        </w:rPr>
        <w:t xml:space="preserve">ლ </w:t>
      </w:r>
      <w:r w:rsidR="00056536"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lang w:val="ka-GE"/>
        </w:rPr>
        <w:t xml:space="preserve"> დიალექტებს – განვითარება  უხდება 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ერთმანეთთან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lastRenderedPageBreak/>
        <w:t xml:space="preserve">ახლო  მდგომ </w:t>
      </w:r>
      <w:r w:rsidR="00D206F4" w:rsidRPr="00841BC4">
        <w:rPr>
          <w:rFonts w:ascii="Bakari" w:hAnsi="Bakari" w:cs="Bakari"/>
          <w:lang w:val="ka-GE"/>
        </w:rPr>
        <w:t>ანა</w:t>
      </w:r>
      <w:r w:rsidR="00A31BB8" w:rsidRPr="00841BC4">
        <w:rPr>
          <w:rFonts w:ascii="Bakari" w:hAnsi="Bakari" w:cs="Bakari"/>
          <w:lang w:val="ka-GE"/>
        </w:rPr>
        <w:softHyphen/>
      </w:r>
      <w:r w:rsidR="00D206F4" w:rsidRPr="00841BC4">
        <w:rPr>
          <w:rFonts w:ascii="Bakari" w:hAnsi="Bakari" w:cs="Bakari"/>
          <w:lang w:val="ka-GE"/>
        </w:rPr>
        <w:t xml:space="preserve">ტოლიური თურქულისა  და აზერბაიჯანულის  გარემოცვაში. </w:t>
      </w:r>
      <w:r w:rsidR="00C54C37" w:rsidRPr="00841BC4">
        <w:rPr>
          <w:rFonts w:ascii="Bakari" w:hAnsi="Bakari" w:cs="Bakari"/>
          <w:lang w:val="ka-GE"/>
        </w:rPr>
        <w:tab/>
      </w:r>
      <w:r w:rsidR="00C54C37" w:rsidRPr="00841BC4">
        <w:rPr>
          <w:rFonts w:ascii="Bakari" w:hAnsi="Bakari" w:cs="Bakari"/>
          <w:lang w:val="ka-GE"/>
        </w:rPr>
        <w:tab/>
      </w:r>
    </w:p>
    <w:p w14:paraId="62B90504" w14:textId="77777777" w:rsidR="00EF6648" w:rsidRPr="00841BC4" w:rsidRDefault="00C54C37" w:rsidP="00CB74EF">
      <w:pPr>
        <w:spacing w:after="0"/>
        <w:ind w:firstLine="153"/>
        <w:jc w:val="both"/>
        <w:rPr>
          <w:rFonts w:ascii="Bakari" w:hAnsi="Bakari" w:cs="Bakari"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lang w:val="ka-GE"/>
        </w:rPr>
        <w:t xml:space="preserve">     </w:t>
      </w:r>
      <w:r w:rsidR="00D206F4" w:rsidRPr="00841BC4">
        <w:rPr>
          <w:rFonts w:ascii="Bakari" w:hAnsi="Bakari" w:cs="Bakari"/>
          <w:lang w:val="ka-GE"/>
        </w:rPr>
        <w:t xml:space="preserve">ეროვნულ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მეტყველებას</w:t>
      </w:r>
      <w:r w:rsidR="00D206F4" w:rsidRPr="00841BC4">
        <w:rPr>
          <w:rFonts w:ascii="Bakari" w:hAnsi="Bakari" w:cs="Bakari"/>
          <w:lang w:val="ka-GE"/>
        </w:rPr>
        <w:t xml:space="preserve"> (ერთი მხრივ – იმერხეულ</w:t>
      </w:r>
      <w:r w:rsidR="00A31BB8" w:rsidRPr="00841BC4">
        <w:rPr>
          <w:rFonts w:ascii="Bakari" w:hAnsi="Bakari" w:cs="Bakari"/>
          <w:lang w:val="ka-GE"/>
        </w:rPr>
        <w:t xml:space="preserve">, </w:t>
      </w:r>
      <w:r w:rsidR="00D206F4" w:rsidRPr="00841BC4">
        <w:rPr>
          <w:rFonts w:ascii="Bakari" w:hAnsi="Bakari" w:cs="Bakari"/>
          <w:lang w:val="ka-GE"/>
        </w:rPr>
        <w:t xml:space="preserve"> ტაოურ</w:t>
      </w:r>
      <w:r w:rsidR="00A31BB8" w:rsidRPr="00841BC4">
        <w:rPr>
          <w:rFonts w:ascii="Bakari" w:hAnsi="Bakari" w:cs="Bakari"/>
          <w:lang w:val="ka-GE"/>
        </w:rPr>
        <w:t xml:space="preserve">, </w:t>
      </w:r>
      <w:r w:rsidR="00D206F4"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მაჭახლურ</w:t>
      </w:r>
      <w:r w:rsidR="00A31BB8" w:rsidRPr="00841BC4">
        <w:rPr>
          <w:rFonts w:ascii="Bakari" w:hAnsi="Bakari" w:cs="Bakari"/>
          <w:color w:val="333333"/>
          <w:shd w:val="clear" w:color="auto" w:fill="FFFFFF"/>
          <w:lang w:val="ka-GE"/>
        </w:rPr>
        <w:t>,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ნიგალურსა  თუ ჩვენებურების ქართულს</w:t>
      </w:r>
      <w:r w:rsidR="00D206F4" w:rsidRPr="00841BC4">
        <w:rPr>
          <w:rFonts w:ascii="Bakari" w:hAnsi="Bakari" w:cs="Bakari"/>
          <w:lang w:val="ka-GE"/>
        </w:rPr>
        <w:t xml:space="preserve"> და, მეორე მხრივ – ინგილოურს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)</w:t>
      </w:r>
      <w:r w:rsidR="00D206F4" w:rsidRPr="00841BC4">
        <w:rPr>
          <w:rFonts w:ascii="Bakari" w:hAnsi="Bakari" w:cs="Bakari"/>
          <w:lang w:val="ka-GE"/>
        </w:rPr>
        <w:t xml:space="preserve"> ამ ორი თურქული წარმო</w:t>
      </w:r>
      <w:r w:rsidR="00A31BB8" w:rsidRPr="00841BC4">
        <w:rPr>
          <w:rFonts w:ascii="Bakari" w:hAnsi="Bakari" w:cs="Bakari"/>
          <w:lang w:val="ka-GE"/>
        </w:rPr>
        <w:softHyphen/>
      </w:r>
      <w:r w:rsidR="00D206F4" w:rsidRPr="00841BC4">
        <w:rPr>
          <w:rFonts w:ascii="Bakari" w:hAnsi="Bakari" w:cs="Bakari"/>
          <w:lang w:val="ka-GE"/>
        </w:rPr>
        <w:t xml:space="preserve">მავლობის ენის გავლენით ლექსიკური ერთეულების სესხების გარდა (რაც </w:t>
      </w:r>
      <w:r w:rsidR="00D206F4" w:rsidRPr="00841BC4">
        <w:rPr>
          <w:rFonts w:ascii="Bakari" w:hAnsi="Bakari" w:cs="Bakari"/>
          <w:bCs/>
          <w:color w:val="222222"/>
          <w:shd w:val="clear" w:color="auto" w:fill="FFFFFF"/>
          <w:lang w:val="ka-GE"/>
        </w:rPr>
        <w:t>ენათა კონ</w:t>
      </w:r>
      <w:r w:rsidR="00A31BB8" w:rsidRPr="00841BC4">
        <w:rPr>
          <w:rFonts w:ascii="Bakari" w:hAnsi="Bakari" w:cs="Bakari"/>
          <w:bCs/>
          <w:color w:val="222222"/>
          <w:shd w:val="clear" w:color="auto" w:fill="FFFFFF"/>
          <w:lang w:val="ka-GE"/>
        </w:rPr>
        <w:softHyphen/>
      </w:r>
      <w:r w:rsidR="00D206F4" w:rsidRPr="00841BC4">
        <w:rPr>
          <w:rFonts w:ascii="Bakari" w:hAnsi="Bakari" w:cs="Bakari"/>
          <w:bCs/>
          <w:color w:val="222222"/>
          <w:shd w:val="clear" w:color="auto" w:fill="FFFFFF"/>
          <w:lang w:val="ka-GE"/>
        </w:rPr>
        <w:t>ტაქ</w:t>
      </w:r>
      <w:r w:rsidR="00A31BB8" w:rsidRPr="00841BC4">
        <w:rPr>
          <w:rFonts w:ascii="Bakari" w:hAnsi="Bakari" w:cs="Bakari"/>
          <w:bCs/>
          <w:color w:val="222222"/>
          <w:shd w:val="clear" w:color="auto" w:fill="FFFFFF"/>
          <w:lang w:val="ka-GE"/>
        </w:rPr>
        <w:softHyphen/>
      </w:r>
      <w:r w:rsidR="00D206F4" w:rsidRPr="00841BC4">
        <w:rPr>
          <w:rFonts w:ascii="Bakari" w:hAnsi="Bakari" w:cs="Bakari"/>
          <w:bCs/>
          <w:color w:val="222222"/>
          <w:shd w:val="clear" w:color="auto" w:fill="FFFFFF"/>
          <w:lang w:val="ka-GE"/>
        </w:rPr>
        <w:t xml:space="preserve">ტების ყველაზე რელიეფური შედეგია) </w:t>
      </w:r>
      <w:r w:rsidR="00D206F4" w:rsidRPr="00841BC4">
        <w:rPr>
          <w:rFonts w:ascii="Bakari" w:hAnsi="Bakari" w:cs="Bakari"/>
          <w:lang w:val="ka-GE"/>
        </w:rPr>
        <w:t xml:space="preserve">სხვა პარამეტრებიც – </w:t>
      </w:r>
      <w:r w:rsidR="00D206F4" w:rsidRPr="00841BC4">
        <w:rPr>
          <w:rFonts w:ascii="Bakari" w:hAnsi="Bakari" w:cs="Bakari"/>
          <w:bCs/>
          <w:color w:val="000000"/>
          <w:shd w:val="clear" w:color="auto" w:fill="FFFFFF"/>
          <w:lang w:val="ka-GE"/>
        </w:rPr>
        <w:t>ფონოლოგიური, მორ</w:t>
      </w:r>
      <w:r w:rsidR="00EF6648" w:rsidRPr="00841BC4">
        <w:rPr>
          <w:rFonts w:ascii="Bakari" w:hAnsi="Bakari" w:cs="Bakari"/>
          <w:bCs/>
          <w:color w:val="000000"/>
          <w:shd w:val="clear" w:color="auto" w:fill="FFFFFF"/>
          <w:lang w:val="ka-GE"/>
        </w:rPr>
        <w:softHyphen/>
      </w:r>
      <w:r w:rsidR="00D206F4" w:rsidRPr="00841BC4">
        <w:rPr>
          <w:rFonts w:ascii="Bakari" w:hAnsi="Bakari" w:cs="Bakari"/>
          <w:bCs/>
          <w:color w:val="000000"/>
          <w:shd w:val="clear" w:color="auto" w:fill="FFFFFF"/>
          <w:lang w:val="ka-GE"/>
        </w:rPr>
        <w:t xml:space="preserve">ფოლოგიური </w:t>
      </w:r>
      <w:r w:rsidR="00D206F4" w:rsidRPr="00841BC4">
        <w:rPr>
          <w:rFonts w:ascii="Bakari" w:hAnsi="Bakari" w:cs="Bakari"/>
          <w:lang w:val="ka-GE"/>
        </w:rPr>
        <w:t>– რამდენადმე ერთნაირად ან განსხვავებულად ეცვლებათ. კერძოდ კი:</w:t>
      </w:r>
      <w:r w:rsidR="00EF6648" w:rsidRPr="00841BC4">
        <w:rPr>
          <w:rFonts w:ascii="Bakari" w:hAnsi="Bakari" w:cs="Bakari"/>
          <w:lang w:val="ka-GE"/>
        </w:rPr>
        <w:t xml:space="preserve">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როგორც ჰერელები, ისე დასავლელები უპრობლემოდ 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წარმოთქვამენ თურქულისა და აზერბაიჯანულისეული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tr-TR"/>
        </w:rPr>
        <w:t xml:space="preserve"> </w:t>
      </w:r>
      <w:r w:rsidR="00D206F4" w:rsidRPr="00841BC4">
        <w:rPr>
          <w:rFonts w:ascii="Times New Roman Cyr" w:hAnsi="Times New Roman Cyr" w:cs="Bakari"/>
          <w:b/>
          <w:color w:val="333333"/>
          <w:shd w:val="clear" w:color="auto" w:fill="FFFFFF"/>
          <w:lang w:val="ka-GE"/>
        </w:rPr>
        <w:t>/</w:t>
      </w:r>
      <w:r w:rsidR="00D206F4" w:rsidRPr="00841BC4">
        <w:rPr>
          <w:rFonts w:ascii="Times New Roman Cyr" w:hAnsi="Times New Roman Cyr" w:cs="Times New Roman"/>
          <w:b/>
          <w:color w:val="333333"/>
          <w:shd w:val="clear" w:color="auto" w:fill="FFFFFF"/>
          <w:lang w:val="tr-TR"/>
        </w:rPr>
        <w:t>ö</w:t>
      </w:r>
      <w:r w:rsidR="00D206F4" w:rsidRPr="00841BC4">
        <w:rPr>
          <w:rFonts w:ascii="Times New Roman Cyr" w:hAnsi="Times New Roman Cyr" w:cs="Times New Roman"/>
          <w:b/>
          <w:color w:val="333333"/>
          <w:shd w:val="clear" w:color="auto" w:fill="FFFFFF"/>
          <w:lang w:val="ka-GE"/>
        </w:rPr>
        <w:t>/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-სა და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tr-TR"/>
        </w:rPr>
        <w:t xml:space="preserve"> </w:t>
      </w:r>
      <w:r w:rsidR="00D206F4" w:rsidRPr="00841BC4">
        <w:rPr>
          <w:rFonts w:ascii="Times New Roman Cyr" w:hAnsi="Times New Roman Cyr" w:cs="Bakari"/>
          <w:b/>
          <w:color w:val="333333"/>
          <w:shd w:val="clear" w:color="auto" w:fill="FFFFFF"/>
          <w:lang w:val="ka-GE"/>
        </w:rPr>
        <w:t>/</w:t>
      </w:r>
      <w:r w:rsidR="00D206F4" w:rsidRPr="00841BC4">
        <w:rPr>
          <w:rFonts w:ascii="Times New Roman Cyr" w:hAnsi="Times New Roman Cyr" w:cs="Times New Roman"/>
          <w:b/>
          <w:color w:val="333333"/>
          <w:shd w:val="clear" w:color="auto" w:fill="FFFFFF"/>
          <w:lang w:val="tr-TR"/>
        </w:rPr>
        <w:t>ü</w:t>
      </w:r>
      <w:r w:rsidR="00D206F4" w:rsidRPr="00841BC4">
        <w:rPr>
          <w:rFonts w:ascii="Times New Roman Cyr" w:hAnsi="Times New Roman Cyr" w:cs="Bakari"/>
          <w:b/>
          <w:color w:val="333333"/>
          <w:shd w:val="clear" w:color="auto" w:fill="FFFFFF"/>
          <w:lang w:val="ka-GE"/>
        </w:rPr>
        <w:t>/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-ს.  ორივე </w:t>
      </w:r>
      <w:r w:rsidR="00D206F4" w:rsidRPr="00841BC4">
        <w:rPr>
          <w:rFonts w:ascii="Bakari" w:hAnsi="Bakari" w:cs="Bakari"/>
          <w:lang w:val="ka-GE"/>
        </w:rPr>
        <w:t xml:space="preserve">ხმოვანი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ინგილოურსა და ჩვენებურების ქართულში ადაპტირებულია  და გვხვდება  როგორც თურქულ ნასესხობებში</w:t>
      </w:r>
      <w:r w:rsidR="00056536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– 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გ</w:t>
      </w:r>
      <w:r w:rsidR="0075396D" w:rsidRPr="00841BC4">
        <w:rPr>
          <w:rFonts w:ascii="Bakari" w:hAnsi="Bakari" w:cs="Bakari"/>
          <w:b/>
          <w:color w:val="202122"/>
          <w:sz w:val="26"/>
          <w:szCs w:val="26"/>
          <w:lang w:val="ka-GE" w:eastAsia="en-GB"/>
        </w:rPr>
        <w:t>ჲ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ოლი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&lt; თურქ.</w:t>
      </w:r>
      <w:r w:rsidR="00D206F4" w:rsidRPr="00841BC4">
        <w:rPr>
          <w:rFonts w:ascii="Times New Roman" w:hAnsi="Times New Roman" w:cs="Times New Roman"/>
          <w:color w:val="333333"/>
          <w:shd w:val="clear" w:color="auto" w:fill="FFFFFF"/>
          <w:lang w:val="ka-GE"/>
        </w:rPr>
        <w:t xml:space="preserve"> </w:t>
      </w:r>
      <w:r w:rsidR="00D206F4" w:rsidRPr="00841BC4">
        <w:rPr>
          <w:rFonts w:ascii="Times New Roman" w:hAnsi="Times New Roman" w:cs="Times New Roman"/>
          <w:color w:val="333333"/>
          <w:shd w:val="clear" w:color="auto" w:fill="FFFFFF"/>
          <w:lang w:val="tr-TR"/>
        </w:rPr>
        <w:t>göl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tr-TR"/>
        </w:rPr>
        <w:t xml:space="preserve"> </w:t>
      </w:r>
      <w:r w:rsidR="00231ADA" w:rsidRPr="00841BC4">
        <w:rPr>
          <w:rFonts w:ascii="Bakari" w:hAnsi="Bakari" w:cs="Bakari"/>
          <w:color w:val="333333"/>
          <w:shd w:val="clear" w:color="auto" w:fill="FFFFFF"/>
          <w:lang w:val="ka-GE"/>
        </w:rPr>
        <w:t>‘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ტბა</w:t>
      </w:r>
      <w:r w:rsidR="00056536" w:rsidRPr="00841BC4">
        <w:rPr>
          <w:rFonts w:ascii="Bakari" w:hAnsi="Bakari" w:cs="Bakari"/>
          <w:color w:val="333333"/>
          <w:shd w:val="clear" w:color="auto" w:fill="FFFFFF"/>
          <w:lang w:val="ka-GE"/>
        </w:rPr>
        <w:t>’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, ასევე </w:t>
      </w:r>
      <w:r w:rsidR="00056536" w:rsidRPr="00841BC4">
        <w:rPr>
          <w:rFonts w:ascii="Bakari" w:hAnsi="Bakari" w:cs="Bakari"/>
          <w:color w:val="333333"/>
          <w:shd w:val="clear" w:color="auto" w:fill="FFFFFF"/>
          <w:lang w:val="ka-GE"/>
        </w:rPr>
        <w:t>ქარ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თულ სიტყვებში: </w:t>
      </w:r>
    </w:p>
    <w:p w14:paraId="6F026290" w14:textId="77777777" w:rsidR="00CB74EF" w:rsidRPr="00841BC4" w:rsidRDefault="00CB74EF" w:rsidP="00CB74EF">
      <w:pPr>
        <w:tabs>
          <w:tab w:val="left" w:pos="567"/>
        </w:tabs>
        <w:spacing w:after="0"/>
        <w:ind w:firstLine="567"/>
        <w:rPr>
          <w:rFonts w:ascii="Bakari" w:hAnsi="Bakari" w:cs="Bakari"/>
          <w:bCs/>
          <w:lang w:val="ka-GE"/>
        </w:rPr>
      </w:pP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გ</w:t>
      </w:r>
      <w:r w:rsidR="00D206F4" w:rsidRPr="00841BC4">
        <w:rPr>
          <w:rFonts w:ascii="Bakari" w:hAnsi="Bakari" w:cs="Bakari"/>
          <w:b/>
          <w:color w:val="202122"/>
          <w:sz w:val="26"/>
          <w:szCs w:val="26"/>
          <w:lang w:val="ka-GE" w:eastAsia="en-GB"/>
        </w:rPr>
        <w:t>ჲ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 xml:space="preserve">ოლვა 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– /ვა/ &gt; /</w:t>
      </w:r>
      <w:r w:rsidR="00D206F4" w:rsidRPr="00841BC4">
        <w:rPr>
          <w:rFonts w:ascii="Times New Roman" w:hAnsi="Times New Roman" w:cs="Times New Roman"/>
          <w:color w:val="333333"/>
          <w:shd w:val="clear" w:color="auto" w:fill="FFFFFF"/>
          <w:lang w:val="tr-TR"/>
        </w:rPr>
        <w:t>ö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/(ფაღავა 2002:</w:t>
      </w:r>
      <w:r w:rsidR="00EF6648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116); 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სადღ</w:t>
      </w:r>
      <w:r w:rsidR="0075396D" w:rsidRPr="00841BC4">
        <w:rPr>
          <w:rFonts w:ascii="Bakari" w:hAnsi="Bakari" w:cs="Bakari"/>
          <w:b/>
          <w:color w:val="202122"/>
          <w:sz w:val="26"/>
          <w:szCs w:val="26"/>
          <w:lang w:val="ka-GE" w:eastAsia="en-GB"/>
        </w:rPr>
        <w:t>ჲ</w:t>
      </w:r>
      <w:r w:rsidR="00D206F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ობელი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 – /ვე/&gt;/</w:t>
      </w:r>
      <w:r w:rsidR="00D206F4" w:rsidRPr="00841BC4">
        <w:rPr>
          <w:rFonts w:ascii="Times New Roman" w:hAnsi="Times New Roman" w:cs="Times New Roman"/>
          <w:color w:val="333333"/>
          <w:shd w:val="clear" w:color="auto" w:fill="FFFFFF"/>
          <w:lang w:val="tr-TR"/>
        </w:rPr>
        <w:t>ö</w:t>
      </w:r>
      <w:r w:rsidR="00D206F4" w:rsidRPr="00841BC4">
        <w:rPr>
          <w:rFonts w:ascii="Bakari" w:hAnsi="Bakari" w:cs="Bakari"/>
          <w:color w:val="333333"/>
          <w:shd w:val="clear" w:color="auto" w:fill="FFFFFF"/>
          <w:lang w:val="ka-GE"/>
        </w:rPr>
        <w:t>/ (ფაღავა 2002: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>117)</w:t>
      </w:r>
      <w:r w:rsidR="006448DD" w:rsidRPr="00841BC4">
        <w:rPr>
          <w:rFonts w:ascii="Bakari" w:hAnsi="Bakari" w:cs="Bakari"/>
          <w:lang w:val="ka-GE"/>
        </w:rPr>
        <w:t>;</w:t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Pr="00841BC4">
        <w:rPr>
          <w:rFonts w:ascii="Bakari" w:hAnsi="Bakari" w:cs="Bakari"/>
          <w:lang w:val="ka-GE"/>
        </w:rPr>
        <w:t xml:space="preserve"> </w:t>
      </w:r>
      <w:r w:rsidR="006448DD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წ</w:t>
      </w:r>
      <w:r w:rsidR="0075396D" w:rsidRPr="00841BC4">
        <w:rPr>
          <w:rFonts w:ascii="Bakari" w:hAnsi="Bakari" w:cs="Bakari"/>
          <w:b/>
          <w:color w:val="202122"/>
          <w:sz w:val="26"/>
          <w:szCs w:val="26"/>
          <w:lang w:val="ka-GE" w:eastAsia="en-GB"/>
        </w:rPr>
        <w:t>ჲ</w:t>
      </w:r>
      <w:r w:rsidR="006448DD" w:rsidRPr="00841BC4">
        <w:rPr>
          <w:rFonts w:ascii="Sylfaen" w:hAnsi="Sylfaen" w:cs="Sylfaen"/>
          <w:b/>
          <w:color w:val="202122"/>
          <w:sz w:val="24"/>
          <w:szCs w:val="24"/>
          <w:lang w:val="ka-GE" w:eastAsia="en-GB"/>
        </w:rPr>
        <w:t>უ</w:t>
      </w:r>
      <w:r w:rsidR="006448DD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მა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 – /ვი/ &gt; /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tr-TR"/>
        </w:rPr>
        <w:t xml:space="preserve"> </w:t>
      </w:r>
      <w:r w:rsidR="006448DD" w:rsidRPr="00841BC4">
        <w:rPr>
          <w:rFonts w:ascii="Times New Roman" w:hAnsi="Times New Roman" w:cs="Times New Roman"/>
          <w:color w:val="333333"/>
          <w:shd w:val="clear" w:color="auto" w:fill="FFFFFF"/>
          <w:lang w:val="tr-TR"/>
        </w:rPr>
        <w:t>ü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/ (ფაღავა 2002: 118); 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6448DD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მისთ</w:t>
      </w:r>
      <w:r w:rsidR="0075396D" w:rsidRPr="00841BC4">
        <w:rPr>
          <w:rFonts w:ascii="Bakari" w:hAnsi="Bakari" w:cs="Bakari"/>
          <w:b/>
          <w:color w:val="202122"/>
          <w:sz w:val="26"/>
          <w:szCs w:val="26"/>
          <w:lang w:val="ka-GE" w:eastAsia="en-GB"/>
        </w:rPr>
        <w:t>ჲ</w:t>
      </w:r>
      <w:r w:rsidR="006448DD" w:rsidRPr="00841BC4">
        <w:rPr>
          <w:rFonts w:ascii="Sylfaen" w:hAnsi="Sylfaen" w:cs="Sylfaen"/>
          <w:b/>
          <w:color w:val="202122"/>
          <w:sz w:val="24"/>
          <w:szCs w:val="24"/>
          <w:lang w:val="ka-GE" w:eastAsia="en-GB"/>
        </w:rPr>
        <w:t>უ</w:t>
      </w:r>
      <w:r w:rsidR="006448DD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ნ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–  /ვი/&gt;/</w:t>
      </w:r>
      <w:r w:rsidR="006448DD" w:rsidRPr="00841BC4">
        <w:rPr>
          <w:rFonts w:ascii="Times New Roman" w:hAnsi="Times New Roman" w:cs="Times New Roman"/>
          <w:color w:val="333333"/>
          <w:shd w:val="clear" w:color="auto" w:fill="FFFFFF"/>
          <w:lang w:val="tr-TR"/>
        </w:rPr>
        <w:t>ü</w:t>
      </w:r>
      <w:r w:rsidR="006448DD" w:rsidRPr="00841BC4">
        <w:rPr>
          <w:rFonts w:ascii="Bakari" w:hAnsi="Bakari" w:cs="Bakari"/>
          <w:color w:val="333333"/>
          <w:shd w:val="clear" w:color="auto" w:fill="FFFFFF"/>
          <w:lang w:val="ka-GE"/>
        </w:rPr>
        <w:t>/(ფაღავა 2002: 121)</w:t>
      </w:r>
      <w:r w:rsidR="006448DD" w:rsidRPr="00841BC4">
        <w:rPr>
          <w:rFonts w:ascii="Bakari" w:hAnsi="Bakari" w:cs="Bakari"/>
          <w:lang w:val="ka-GE"/>
        </w:rPr>
        <w:t>.</w:t>
      </w:r>
      <w:r w:rsidR="006448DD" w:rsidRPr="00841BC4">
        <w:rPr>
          <w:rFonts w:ascii="Bakari" w:hAnsi="Bakari" w:cs="Bakari"/>
          <w:bCs/>
          <w:lang w:val="ka-GE"/>
        </w:rPr>
        <w:t xml:space="preserve"> </w:t>
      </w:r>
      <w:r w:rsidR="006448DD" w:rsidRPr="00841BC4">
        <w:rPr>
          <w:rFonts w:ascii="Bakari" w:hAnsi="Bakari" w:cs="Bakari"/>
          <w:bCs/>
          <w:lang w:val="ka-GE"/>
        </w:rPr>
        <w:tab/>
      </w:r>
      <w:r w:rsidR="006448DD" w:rsidRPr="00841BC4">
        <w:rPr>
          <w:rFonts w:ascii="Bakari" w:hAnsi="Bakari" w:cs="Bakari"/>
          <w:bCs/>
          <w:lang w:val="ka-GE"/>
        </w:rPr>
        <w:tab/>
      </w:r>
      <w:r w:rsidR="006448DD" w:rsidRPr="00841BC4">
        <w:rPr>
          <w:rFonts w:ascii="Bakari" w:hAnsi="Bakari" w:cs="Bakari"/>
          <w:bCs/>
          <w:lang w:val="ka-GE"/>
        </w:rPr>
        <w:tab/>
      </w:r>
      <w:r w:rsidR="006448DD" w:rsidRPr="00841BC4">
        <w:rPr>
          <w:rFonts w:ascii="Bakari" w:hAnsi="Bakari" w:cs="Bakari"/>
          <w:bCs/>
          <w:lang w:val="ka-GE"/>
        </w:rPr>
        <w:tab/>
      </w:r>
      <w:r w:rsidR="006448DD" w:rsidRPr="00841BC4">
        <w:rPr>
          <w:rFonts w:ascii="Bakari" w:hAnsi="Bakari" w:cs="Bakari"/>
          <w:bCs/>
          <w:lang w:val="ka-GE"/>
        </w:rPr>
        <w:tab/>
      </w:r>
      <w:r w:rsidR="006448DD" w:rsidRPr="00841BC4">
        <w:rPr>
          <w:rFonts w:ascii="Bakari" w:hAnsi="Bakari" w:cs="Bakari"/>
          <w:bCs/>
          <w:lang w:val="ka-GE"/>
        </w:rPr>
        <w:tab/>
      </w:r>
    </w:p>
    <w:p w14:paraId="498C0EAC" w14:textId="77777777" w:rsidR="00645076" w:rsidRPr="00841BC4" w:rsidRDefault="00CB74EF" w:rsidP="00645076">
      <w:pPr>
        <w:tabs>
          <w:tab w:val="left" w:pos="567"/>
        </w:tabs>
        <w:ind w:firstLine="567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Cs/>
          <w:lang w:val="ka-GE"/>
        </w:rPr>
        <w:t xml:space="preserve">  </w:t>
      </w:r>
      <w:r w:rsidR="006448DD" w:rsidRPr="00841BC4">
        <w:rPr>
          <w:rFonts w:ascii="Bakari" w:hAnsi="Bakari" w:cs="Bakari"/>
          <w:bCs/>
          <w:lang w:val="ka-GE"/>
        </w:rPr>
        <w:t xml:space="preserve">შავშურში, </w:t>
      </w:r>
      <w:r w:rsidR="0043663D" w:rsidRPr="00841BC4">
        <w:rPr>
          <w:rFonts w:ascii="Bakari" w:hAnsi="Bakari" w:cs="Bakari"/>
          <w:bCs/>
          <w:lang w:val="ka-GE"/>
        </w:rPr>
        <w:t>ტაო</w:t>
      </w:r>
      <w:r w:rsidR="006448DD" w:rsidRPr="00841BC4">
        <w:rPr>
          <w:rFonts w:ascii="Bakari" w:hAnsi="Bakari" w:cs="Bakari"/>
          <w:bCs/>
          <w:lang w:val="ka-GE"/>
        </w:rPr>
        <w:t>ურში,ჩვენებურების ქართულსა და ინგილოურში თურქული ენე</w:t>
      </w:r>
      <w:r w:rsidRPr="00841BC4">
        <w:rPr>
          <w:rFonts w:ascii="Bakari" w:hAnsi="Bakari" w:cs="Bakari"/>
          <w:bCs/>
          <w:lang w:val="ka-GE"/>
        </w:rPr>
        <w:softHyphen/>
      </w:r>
      <w:r w:rsidR="006448DD" w:rsidRPr="00841BC4">
        <w:rPr>
          <w:rFonts w:ascii="Bakari" w:hAnsi="Bakari" w:cs="Bakari"/>
          <w:bCs/>
          <w:lang w:val="ka-GE"/>
        </w:rPr>
        <w:t>ბის</w:t>
      </w:r>
      <w:r w:rsidR="006448DD" w:rsidRPr="00841BC4">
        <w:rPr>
          <w:rFonts w:ascii="Bakari" w:hAnsi="Bakari" w:cs="Bakari"/>
          <w:lang w:val="ka-GE"/>
        </w:rPr>
        <w:tab/>
      </w:r>
      <w:r w:rsidR="00372947" w:rsidRPr="00841BC4">
        <w:rPr>
          <w:rFonts w:ascii="Bakari" w:hAnsi="Bakari" w:cs="Bakari"/>
          <w:lang w:val="ka-GE"/>
        </w:rPr>
        <w:t>გავლე</w:t>
      </w:r>
      <w:r w:rsidR="006448DD" w:rsidRPr="00841BC4">
        <w:rPr>
          <w:rFonts w:ascii="Bakari" w:hAnsi="Bakari" w:cs="Bakari"/>
          <w:bCs/>
          <w:lang w:val="ka-GE"/>
        </w:rPr>
        <w:t>ნით /</w:t>
      </w:r>
      <w:r w:rsidR="006448DD" w:rsidRPr="00841BC4">
        <w:rPr>
          <w:rFonts w:ascii="Bakari" w:hAnsi="Bakari" w:cs="Bakari"/>
          <w:b/>
          <w:bCs/>
          <w:lang w:val="ka-GE"/>
        </w:rPr>
        <w:t>ძ</w:t>
      </w:r>
      <w:r w:rsidR="006448DD" w:rsidRPr="00841BC4">
        <w:rPr>
          <w:rFonts w:ascii="Bakari" w:hAnsi="Bakari" w:cs="Bakari"/>
          <w:bCs/>
          <w:lang w:val="ka-GE"/>
        </w:rPr>
        <w:t>/ თითქმის ყველგან /</w:t>
      </w:r>
      <w:r w:rsidR="006448DD" w:rsidRPr="00841BC4">
        <w:rPr>
          <w:rFonts w:ascii="Bakari" w:hAnsi="Bakari" w:cs="Bakari"/>
          <w:b/>
          <w:bCs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 xml:space="preserve">/-თია  ჩანაცვლებული </w:t>
      </w:r>
      <w:r w:rsidR="00372947" w:rsidRPr="00841BC4">
        <w:rPr>
          <w:rFonts w:ascii="Bakari" w:hAnsi="Bakari" w:cs="Bakari"/>
          <w:bCs/>
          <w:lang w:val="ka-GE"/>
        </w:rPr>
        <w:t xml:space="preserve">: 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 xml:space="preserve">ვალი, 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 xml:space="preserve">ველი, </w:t>
      </w:r>
      <w:r w:rsidR="006448DD" w:rsidRPr="00841BC4">
        <w:rPr>
          <w:rFonts w:ascii="Bakari" w:hAnsi="Bakari" w:cs="Bakari"/>
          <w:b/>
          <w:bCs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>აფი, ბი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>ა</w:t>
      </w:r>
      <w:r w:rsidR="00372947" w:rsidRPr="00841BC4">
        <w:rPr>
          <w:rFonts w:ascii="Bakari" w:hAnsi="Bakari" w:cs="Bakari"/>
          <w:bCs/>
          <w:lang w:val="ka-GE"/>
        </w:rPr>
        <w:t xml:space="preserve"> </w:t>
      </w:r>
      <w:r w:rsidR="00372947" w:rsidRPr="00841BC4">
        <w:rPr>
          <w:rFonts w:ascii="Bakari" w:hAnsi="Bakari" w:cs="Bakari"/>
          <w:lang w:val="ka-GE"/>
        </w:rPr>
        <w:t>(ფუტკარაძე 2016</w:t>
      </w:r>
      <w:r w:rsidRPr="00841BC4">
        <w:rPr>
          <w:rFonts w:ascii="Bakari" w:hAnsi="Bakari" w:cs="Bakari"/>
          <w:lang w:val="ka-GE"/>
        </w:rPr>
        <w:t xml:space="preserve">: </w:t>
      </w:r>
      <w:r w:rsidR="00372947" w:rsidRPr="00841BC4">
        <w:rPr>
          <w:rFonts w:ascii="Bakari" w:hAnsi="Bakari" w:cs="Bakari"/>
          <w:lang w:val="ka-GE"/>
        </w:rPr>
        <w:t>458)</w:t>
      </w:r>
      <w:bookmarkStart w:id="1" w:name="_Hlk109776306"/>
      <w:r w:rsidR="00372947" w:rsidRPr="00841BC4">
        <w:rPr>
          <w:rFonts w:ascii="Bakari" w:hAnsi="Bakari" w:cs="Bakari"/>
          <w:bCs/>
          <w:lang w:val="ka-GE"/>
        </w:rPr>
        <w:t xml:space="preserve">.  </w:t>
      </w:r>
      <w:r w:rsidR="006448DD" w:rsidRPr="00841BC4">
        <w:rPr>
          <w:rFonts w:ascii="Bakari" w:hAnsi="Bakari" w:cs="Bakari"/>
          <w:bCs/>
          <w:lang w:val="ka-GE"/>
        </w:rPr>
        <w:t xml:space="preserve">ჩემი სამასწავლებლო პრაქტიკიდან </w:t>
      </w:r>
      <w:bookmarkEnd w:id="1"/>
      <w:r w:rsidR="006448DD" w:rsidRPr="00841BC4">
        <w:rPr>
          <w:rFonts w:ascii="Bakari" w:hAnsi="Bakari" w:cs="Bakari"/>
          <w:bCs/>
          <w:lang w:val="ka-GE"/>
        </w:rPr>
        <w:t>– ინგილო სტუდენ</w:t>
      </w:r>
      <w:r w:rsidR="00645076" w:rsidRPr="00841BC4">
        <w:rPr>
          <w:rFonts w:ascii="Bakari" w:hAnsi="Bakari" w:cs="Bakari"/>
          <w:bCs/>
          <w:lang w:val="ka-GE"/>
        </w:rPr>
        <w:softHyphen/>
      </w:r>
      <w:r w:rsidR="006448DD" w:rsidRPr="00841BC4">
        <w:rPr>
          <w:rFonts w:ascii="Bakari" w:hAnsi="Bakari" w:cs="Bakari"/>
          <w:bCs/>
          <w:lang w:val="ka-GE"/>
        </w:rPr>
        <w:t>ტების ნაწერებში – გვხვდება: გრ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>ელი, სი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>ე, ს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>ინავს, პატარ</w:t>
      </w:r>
      <w:r w:rsidR="006448DD" w:rsidRPr="00841BC4">
        <w:rPr>
          <w:rFonts w:ascii="Bakari" w:hAnsi="Bakari" w:cs="Bakari"/>
          <w:b/>
          <w:lang w:val="ka-GE"/>
        </w:rPr>
        <w:t>ზ</w:t>
      </w:r>
      <w:r w:rsidR="006448DD" w:rsidRPr="00841BC4">
        <w:rPr>
          <w:rFonts w:ascii="Bakari" w:hAnsi="Bakari" w:cs="Bakari"/>
          <w:bCs/>
          <w:lang w:val="ka-GE"/>
        </w:rPr>
        <w:t xml:space="preserve">ლის და სხვ. </w:t>
      </w:r>
      <w:r w:rsidR="00372947" w:rsidRPr="00841BC4">
        <w:rPr>
          <w:rFonts w:ascii="Bakari" w:hAnsi="Bakari" w:cs="Bakari"/>
          <w:bCs/>
          <w:lang w:val="ka-GE"/>
        </w:rPr>
        <w:tab/>
      </w:r>
      <w:r w:rsidR="00372947" w:rsidRPr="00841BC4">
        <w:rPr>
          <w:rFonts w:ascii="Bakari" w:hAnsi="Bakari" w:cs="Bakari"/>
          <w:bCs/>
          <w:lang w:val="ka-GE"/>
        </w:rPr>
        <w:tab/>
      </w:r>
      <w:r w:rsidR="00372947" w:rsidRPr="00841BC4">
        <w:rPr>
          <w:rFonts w:ascii="Bakari" w:hAnsi="Bakari" w:cs="Bakari"/>
          <w:bCs/>
          <w:lang w:val="ka-GE"/>
        </w:rPr>
        <w:tab/>
      </w:r>
      <w:r w:rsidR="00372947" w:rsidRPr="00841BC4">
        <w:rPr>
          <w:rFonts w:ascii="Bakari" w:hAnsi="Bakari" w:cs="Bakari"/>
          <w:b/>
          <w:bCs/>
          <w:lang w:val="ka-GE"/>
        </w:rPr>
        <w:t>/ძ/ მხოლოდ  ნ</w:t>
      </w:r>
      <w:r w:rsidR="0043663D" w:rsidRPr="00841BC4">
        <w:rPr>
          <w:rFonts w:ascii="Bakari" w:hAnsi="Bakari" w:cs="Bakari"/>
          <w:b/>
          <w:bCs/>
          <w:lang w:val="ka-GE"/>
        </w:rPr>
        <w:t>იგალ</w:t>
      </w:r>
      <w:r w:rsidR="00372947" w:rsidRPr="00841BC4">
        <w:rPr>
          <w:rFonts w:ascii="Bakari" w:hAnsi="Bakari" w:cs="Bakari"/>
          <w:b/>
          <w:bCs/>
          <w:lang w:val="ka-GE"/>
        </w:rPr>
        <w:t xml:space="preserve">ურშია  შენარჩუნებული  </w:t>
      </w:r>
      <w:r w:rsidR="00372947" w:rsidRPr="00841BC4">
        <w:rPr>
          <w:rFonts w:ascii="Bakari" w:hAnsi="Bakari" w:cs="Bakari"/>
          <w:lang w:val="ka-GE"/>
        </w:rPr>
        <w:t>(ფუტკარაძე</w:t>
      </w:r>
      <w:r w:rsidR="00645076" w:rsidRPr="00841BC4">
        <w:rPr>
          <w:rFonts w:ascii="Bakari" w:hAnsi="Bakari" w:cs="Bakari"/>
          <w:lang w:val="ka-GE"/>
        </w:rPr>
        <w:t xml:space="preserve"> 2016: </w:t>
      </w:r>
      <w:r w:rsidR="00372947" w:rsidRPr="00841BC4">
        <w:rPr>
          <w:rFonts w:ascii="Bakari" w:hAnsi="Bakari" w:cs="Bakari"/>
          <w:lang w:val="ka-GE"/>
        </w:rPr>
        <w:t>415).</w:t>
      </w:r>
      <w:r w:rsidR="006448DD" w:rsidRPr="00841BC4">
        <w:rPr>
          <w:rFonts w:ascii="Bakari" w:hAnsi="Bakari" w:cs="Bakari"/>
          <w:lang w:val="ka-GE"/>
        </w:rPr>
        <w:tab/>
      </w:r>
      <w:r w:rsidR="006448DD" w:rsidRPr="00841BC4">
        <w:rPr>
          <w:rFonts w:ascii="Bakari" w:hAnsi="Bakari" w:cs="Bakari"/>
          <w:lang w:val="ka-GE"/>
        </w:rPr>
        <w:tab/>
      </w:r>
      <w:r w:rsidR="00645076" w:rsidRPr="00841BC4">
        <w:rPr>
          <w:rFonts w:ascii="Bakari" w:hAnsi="Bakari" w:cs="Bakari"/>
          <w:lang w:val="ka-GE"/>
        </w:rPr>
        <w:tab/>
      </w:r>
      <w:r w:rsidR="00372947" w:rsidRPr="00841BC4">
        <w:rPr>
          <w:rFonts w:ascii="Bakari" w:hAnsi="Bakari" w:cs="Bakari"/>
          <w:lang w:val="ka-GE"/>
        </w:rPr>
        <w:t>ცნობილია, რომ ქართული ენა არ ეკუთვნის იმ ენებს, რომელთაც ეუხერხულებათ</w:t>
      </w:r>
      <w:r w:rsidR="000F3F8A" w:rsidRPr="00841BC4">
        <w:rPr>
          <w:rFonts w:ascii="Bakari" w:hAnsi="Bakari" w:cs="Bakari"/>
          <w:lang w:val="ka-GE"/>
        </w:rPr>
        <w:t xml:space="preserve">  სიტყვათა თანხმოვნური დაწყება,ან ეძნელებათ  თანხმოვანთშეჯგუფების წარმოთქმა (ქავთარაძე 1964: 192).</w:t>
      </w:r>
      <w:r w:rsidR="00645076" w:rsidRPr="00841BC4">
        <w:rPr>
          <w:rFonts w:ascii="Bakari" w:hAnsi="Bakari" w:cs="Bakari"/>
          <w:lang w:val="ka-GE"/>
        </w:rPr>
        <w:t xml:space="preserve">   </w:t>
      </w:r>
      <w:r w:rsidR="000F3F8A" w:rsidRPr="00841BC4">
        <w:rPr>
          <w:rFonts w:ascii="Bakari" w:hAnsi="Bakari" w:cs="Bakari"/>
          <w:lang w:val="ka-GE"/>
        </w:rPr>
        <w:t>ხოლო  თურქულ ენებში წარმოუდგენელია მარცვლის თავში მიჯრით ორი თანხმოვანი (ჯიქია 2024: 124-126). აღსანიშნავია, რომ  ზემოჩამოთვლილ დიალექტებში სწორედ თურქულის ან აზერბაიჯანულის  გავლენითაა ფიქსირებული შემ</w:t>
      </w:r>
      <w:r w:rsidR="00645076" w:rsidRPr="00841BC4">
        <w:rPr>
          <w:rFonts w:ascii="Bakari" w:hAnsi="Bakari" w:cs="Bakari"/>
          <w:lang w:val="ka-GE"/>
        </w:rPr>
        <w:softHyphen/>
      </w:r>
      <w:r w:rsidR="000F3F8A" w:rsidRPr="00841BC4">
        <w:rPr>
          <w:rFonts w:ascii="Bakari" w:hAnsi="Bakari" w:cs="Bakari"/>
          <w:lang w:val="ka-GE"/>
        </w:rPr>
        <w:t>დეგი</w:t>
      </w:r>
      <w:r w:rsidR="00167BF8" w:rsidRPr="00841BC4">
        <w:rPr>
          <w:rFonts w:ascii="Bakari" w:hAnsi="Bakari" w:cs="Bakari"/>
          <w:lang w:val="ka-GE"/>
        </w:rPr>
        <w:t xml:space="preserve"> </w:t>
      </w:r>
      <w:r w:rsidR="000F3F8A" w:rsidRPr="00841BC4">
        <w:rPr>
          <w:rFonts w:ascii="Bakari" w:hAnsi="Bakari" w:cs="Bakari"/>
          <w:lang w:val="ka-GE"/>
        </w:rPr>
        <w:t xml:space="preserve"> </w:t>
      </w:r>
      <w:r w:rsidR="00167BF8" w:rsidRPr="00841BC4">
        <w:rPr>
          <w:rFonts w:ascii="Bakari" w:hAnsi="Bakari" w:cs="Bakari"/>
          <w:lang w:val="ka-GE"/>
        </w:rPr>
        <w:t xml:space="preserve">ეპენთეტური </w:t>
      </w:r>
      <w:r w:rsidR="000F3F8A" w:rsidRPr="00841BC4">
        <w:rPr>
          <w:rFonts w:ascii="Bakari" w:hAnsi="Bakari" w:cs="Bakari"/>
          <w:lang w:val="ka-GE"/>
        </w:rPr>
        <w:t>ფორმები:</w:t>
      </w:r>
      <w:r w:rsidR="000F3F8A" w:rsidRPr="00841BC4">
        <w:rPr>
          <w:rFonts w:ascii="Bakari" w:hAnsi="Bakari" w:cs="Bakari"/>
          <w:lang w:val="ka-GE"/>
        </w:rPr>
        <w:tab/>
      </w:r>
    </w:p>
    <w:p w14:paraId="1D1BA6BE" w14:textId="77777777" w:rsidR="008B1706" w:rsidRPr="00841BC4" w:rsidRDefault="000F3F8A" w:rsidP="008B1706">
      <w:pPr>
        <w:tabs>
          <w:tab w:val="left" w:pos="567"/>
        </w:tabs>
        <w:spacing w:after="0"/>
        <w:ind w:firstLine="567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Cs/>
          <w:lang w:val="ka-GE"/>
        </w:rPr>
        <w:t xml:space="preserve">ტაოური </w:t>
      </w:r>
      <w:r w:rsidRPr="00841BC4">
        <w:rPr>
          <w:rFonts w:ascii="Bakari" w:hAnsi="Bakari" w:cs="Bakari"/>
          <w:b/>
          <w:lang w:val="ka-GE"/>
        </w:rPr>
        <w:t>კ</w:t>
      </w:r>
      <w:r w:rsidRPr="00841BC4">
        <w:rPr>
          <w:rFonts w:ascii="Bakari" w:hAnsi="Bakari" w:cs="Bakari"/>
          <w:b/>
          <w:bCs/>
          <w:lang w:val="ka-GE"/>
        </w:rPr>
        <w:t>ი</w:t>
      </w:r>
      <w:r w:rsidRPr="00841BC4">
        <w:rPr>
          <w:rFonts w:ascii="Bakari" w:hAnsi="Bakari" w:cs="Bakari"/>
          <w:b/>
          <w:lang w:val="ka-GE"/>
        </w:rPr>
        <w:t xml:space="preserve">ლდე </w:t>
      </w:r>
      <w:r w:rsidRPr="00841BC4">
        <w:rPr>
          <w:rFonts w:ascii="Bakari" w:hAnsi="Bakari" w:cs="Bakari"/>
          <w:lang w:val="ka-GE"/>
        </w:rPr>
        <w:t>(კლდე)(ცინცაძე 2002:</w:t>
      </w:r>
      <w:r w:rsidR="006D18E1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189),</w:t>
      </w:r>
      <w:r w:rsidR="00167BF8" w:rsidRPr="00841BC4">
        <w:rPr>
          <w:rFonts w:ascii="Bakari" w:hAnsi="Bakari" w:cs="Bakari"/>
          <w:b/>
          <w:lang w:val="ka-GE"/>
        </w:rPr>
        <w:t xml:space="preserve"> </w:t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645076" w:rsidRPr="00841BC4">
        <w:rPr>
          <w:rFonts w:ascii="Bakari" w:hAnsi="Bakari" w:cs="Bakari"/>
          <w:b/>
          <w:lang w:val="ka-GE"/>
        </w:rPr>
        <w:tab/>
      </w:r>
      <w:r w:rsidR="001A7BC4" w:rsidRPr="00841BC4">
        <w:rPr>
          <w:rFonts w:ascii="Bakari" w:hAnsi="Bakari" w:cs="Bakari"/>
          <w:b/>
          <w:lang w:val="ka-GE"/>
        </w:rPr>
        <w:t xml:space="preserve">            </w:t>
      </w:r>
      <w:r w:rsidR="00167BF8" w:rsidRPr="00841BC4">
        <w:rPr>
          <w:rFonts w:ascii="Bakari" w:hAnsi="Bakari" w:cs="Bakari"/>
          <w:b/>
          <w:lang w:val="ka-GE"/>
        </w:rPr>
        <w:t>ბიზე</w:t>
      </w:r>
      <w:r w:rsidR="001A7BC4" w:rsidRPr="00841BC4">
        <w:rPr>
          <w:rFonts w:ascii="Bakari" w:hAnsi="Bakari" w:cs="Bakari"/>
          <w:b/>
          <w:lang w:val="ka-GE"/>
        </w:rPr>
        <w:t xml:space="preserve"> </w:t>
      </w:r>
      <w:r w:rsidR="00167BF8" w:rsidRPr="00841BC4">
        <w:rPr>
          <w:rFonts w:ascii="Bakari" w:hAnsi="Bakari" w:cs="Bakari"/>
          <w:lang w:val="ka-GE"/>
        </w:rPr>
        <w:t>(ბზე) (ფაღავა და სხვ. 2024:</w:t>
      </w:r>
      <w:r w:rsidR="006D18E1" w:rsidRPr="00841BC4">
        <w:rPr>
          <w:rFonts w:ascii="Bakari" w:hAnsi="Bakari" w:cs="Bakari"/>
        </w:rPr>
        <w:t xml:space="preserve"> </w:t>
      </w:r>
      <w:r w:rsidR="00167BF8" w:rsidRPr="00841BC4">
        <w:rPr>
          <w:rFonts w:ascii="Bakari" w:hAnsi="Bakari" w:cs="Bakari"/>
          <w:lang w:val="ka-GE"/>
        </w:rPr>
        <w:t>425);</w:t>
      </w:r>
      <w:r w:rsidR="00167BF8" w:rsidRPr="00841BC4">
        <w:rPr>
          <w:rFonts w:ascii="Bakari" w:hAnsi="Bakari" w:cs="Bakari"/>
          <w:lang w:val="ka-GE"/>
        </w:rPr>
        <w:tab/>
      </w:r>
      <w:r w:rsidRPr="00841BC4">
        <w:rPr>
          <w:rFonts w:ascii="Bakari" w:hAnsi="Bakari" w:cs="Bakari"/>
          <w:b/>
          <w:lang w:val="ka-GE"/>
        </w:rPr>
        <w:t xml:space="preserve"> </w:t>
      </w:r>
      <w:r w:rsidRPr="00841BC4">
        <w:rPr>
          <w:rFonts w:ascii="Bakari" w:hAnsi="Bakari" w:cs="Bakari"/>
          <w:b/>
          <w:lang w:val="ka-GE"/>
        </w:rPr>
        <w:tab/>
      </w:r>
      <w:r w:rsidRPr="00841BC4">
        <w:rPr>
          <w:rFonts w:ascii="Bakari" w:hAnsi="Bakari" w:cs="Bakari"/>
          <w:b/>
          <w:lang w:val="ka-GE"/>
        </w:rPr>
        <w:tab/>
      </w:r>
      <w:r w:rsidRPr="00841BC4">
        <w:rPr>
          <w:rFonts w:ascii="Bakari" w:hAnsi="Bakari" w:cs="Bakari"/>
          <w:b/>
          <w:lang w:val="ka-GE"/>
        </w:rPr>
        <w:tab/>
      </w:r>
      <w:r w:rsidRPr="00841BC4">
        <w:rPr>
          <w:rFonts w:ascii="Bakari" w:hAnsi="Bakari" w:cs="Bakari"/>
          <w:b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>ჩვენებურების</w:t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b/>
          <w:lang w:val="ka-GE"/>
        </w:rPr>
        <w:t xml:space="preserve">ხობო </w:t>
      </w:r>
      <w:r w:rsidR="00167BF8" w:rsidRPr="00841BC4">
        <w:rPr>
          <w:rFonts w:ascii="Bakari" w:hAnsi="Bakari" w:cs="Bakari"/>
          <w:lang w:val="ka-GE"/>
        </w:rPr>
        <w:t>(ხბო)(ფუტკარაძე 2016:</w:t>
      </w:r>
      <w:r w:rsidR="006D18E1" w:rsidRPr="00841BC4">
        <w:rPr>
          <w:rFonts w:ascii="Bakari" w:hAnsi="Bakari" w:cs="Bakari"/>
        </w:rPr>
        <w:t xml:space="preserve"> </w:t>
      </w:r>
      <w:r w:rsidR="00167BF8" w:rsidRPr="00841BC4">
        <w:rPr>
          <w:rFonts w:ascii="Bakari" w:hAnsi="Bakari" w:cs="Bakari"/>
          <w:lang w:val="ka-GE"/>
        </w:rPr>
        <w:t xml:space="preserve">276, </w:t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A7BC4" w:rsidRPr="00841BC4">
        <w:rPr>
          <w:rFonts w:ascii="Bakari" w:hAnsi="Bakari" w:cs="Bakari"/>
          <w:lang w:val="ka-GE"/>
        </w:rPr>
        <w:t xml:space="preserve">    </w:t>
      </w:r>
      <w:r w:rsidR="00167BF8" w:rsidRPr="00841BC4">
        <w:rPr>
          <w:rFonts w:ascii="Bakari" w:hAnsi="Bakari" w:cs="Bakari"/>
          <w:b/>
          <w:lang w:val="ka-GE"/>
        </w:rPr>
        <w:t xml:space="preserve">კიბილი </w:t>
      </w:r>
      <w:r w:rsidR="00167BF8" w:rsidRPr="00841BC4">
        <w:rPr>
          <w:rFonts w:ascii="Bakari" w:hAnsi="Bakari" w:cs="Bakari"/>
          <w:lang w:val="ka-GE"/>
        </w:rPr>
        <w:t>(კბილი) ფუტკარაძე 2016: 278)</w:t>
      </w:r>
      <w:r w:rsidR="003959D7" w:rsidRPr="00841BC4">
        <w:rPr>
          <w:rFonts w:ascii="Bakari" w:hAnsi="Bakari" w:cs="Bakari"/>
          <w:lang w:val="ka-GE"/>
        </w:rPr>
        <w:t>;</w:t>
      </w:r>
      <w:r w:rsidR="003959D7" w:rsidRPr="00841BC4">
        <w:rPr>
          <w:rFonts w:ascii="Bakari" w:hAnsi="Bakari" w:cs="Bakari"/>
          <w:lang w:val="ka-GE"/>
        </w:rPr>
        <w:tab/>
      </w:r>
      <w:r w:rsidR="003959D7" w:rsidRPr="00841BC4">
        <w:rPr>
          <w:rFonts w:ascii="Bakari" w:hAnsi="Bakari" w:cs="Bakari"/>
          <w:lang w:val="ka-GE"/>
        </w:rPr>
        <w:tab/>
      </w:r>
      <w:r w:rsidR="003959D7" w:rsidRPr="00841BC4">
        <w:rPr>
          <w:rFonts w:ascii="Bakari" w:hAnsi="Bakari" w:cs="Bakari"/>
          <w:lang w:val="ka-GE"/>
        </w:rPr>
        <w:tab/>
      </w:r>
      <w:r w:rsidR="003959D7" w:rsidRPr="00841BC4">
        <w:rPr>
          <w:rFonts w:ascii="Bakari" w:hAnsi="Bakari" w:cs="Bakari"/>
          <w:lang w:val="ka-GE"/>
        </w:rPr>
        <w:tab/>
      </w:r>
      <w:r w:rsidRPr="00841BC4">
        <w:rPr>
          <w:rFonts w:ascii="Bakari" w:hAnsi="Bakari" w:cs="Bakari"/>
          <w:lang w:val="ka-GE"/>
        </w:rPr>
        <w:t xml:space="preserve">იმერხეული </w:t>
      </w:r>
      <w:r w:rsidRPr="00841BC4">
        <w:rPr>
          <w:rFonts w:ascii="Bakari" w:hAnsi="Bakari" w:cs="Bakari"/>
          <w:b/>
          <w:bCs/>
          <w:noProof/>
          <w:lang w:val="ka-GE"/>
        </w:rPr>
        <w:t>ტ</w:t>
      </w:r>
      <w:r w:rsidRPr="00841BC4">
        <w:rPr>
          <w:rFonts w:ascii="Bakari" w:hAnsi="Bakari" w:cs="Bakari"/>
          <w:b/>
          <w:noProof/>
          <w:lang w:val="ka-GE"/>
        </w:rPr>
        <w:t>ი</w:t>
      </w:r>
      <w:r w:rsidRPr="00841BC4">
        <w:rPr>
          <w:rFonts w:ascii="Bakari" w:hAnsi="Bakari" w:cs="Bakari"/>
          <w:b/>
          <w:bCs/>
          <w:noProof/>
          <w:lang w:val="ka-GE"/>
        </w:rPr>
        <w:t>ბეთი</w:t>
      </w:r>
      <w:r w:rsidRPr="00841BC4">
        <w:rPr>
          <w:rFonts w:ascii="Bakari" w:hAnsi="Bakari" w:cs="Bakari"/>
          <w:bCs/>
          <w:noProof/>
          <w:lang w:val="ka-GE"/>
        </w:rPr>
        <w:t xml:space="preserve"> (ტბეთი) </w:t>
      </w:r>
      <w:r w:rsidRPr="00841BC4">
        <w:rPr>
          <w:rFonts w:ascii="Bakari" w:hAnsi="Bakari" w:cs="Bakari"/>
          <w:lang w:val="ka-GE"/>
        </w:rPr>
        <w:t>(ფუტკარაძე</w:t>
      </w:r>
      <w:r w:rsidR="00167BF8" w:rsidRPr="00841BC4">
        <w:rPr>
          <w:rFonts w:ascii="Bakari" w:hAnsi="Bakari" w:cs="Bakari"/>
          <w:lang w:val="ka-GE"/>
        </w:rPr>
        <w:t xml:space="preserve"> 2016:</w:t>
      </w:r>
      <w:r w:rsidRPr="00841BC4">
        <w:rPr>
          <w:rFonts w:ascii="Bakari" w:hAnsi="Bakari" w:cs="Bakari"/>
          <w:lang w:val="ka-GE"/>
        </w:rPr>
        <w:t xml:space="preserve"> 468</w:t>
      </w:r>
      <w:r w:rsidR="00167BF8" w:rsidRPr="00841BC4">
        <w:rPr>
          <w:rFonts w:ascii="Bakari" w:hAnsi="Bakari" w:cs="Bakari"/>
          <w:lang w:val="ka-GE"/>
        </w:rPr>
        <w:t xml:space="preserve">); </w:t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  <w:t>შდრ</w:t>
      </w:r>
      <w:r w:rsidR="00167BF8" w:rsidRPr="00841BC4">
        <w:rPr>
          <w:rFonts w:ascii="Bakari" w:hAnsi="Bakari" w:cs="Bakari"/>
          <w:b/>
          <w:lang w:val="ka-GE"/>
        </w:rPr>
        <w:t>.:</w:t>
      </w:r>
      <w:r w:rsidR="00167BF8" w:rsidRPr="00841BC4">
        <w:rPr>
          <w:rFonts w:ascii="Bakari" w:hAnsi="Bakari" w:cs="Bakari"/>
          <w:lang w:val="ka-GE"/>
        </w:rPr>
        <w:t xml:space="preserve"> ინგილოური </w:t>
      </w:r>
      <w:r w:rsidR="00167BF8" w:rsidRPr="00841BC4">
        <w:rPr>
          <w:rFonts w:ascii="Bakari" w:hAnsi="Bakari" w:cs="Bakari"/>
          <w:b/>
          <w:lang w:val="ka-GE"/>
        </w:rPr>
        <w:t>შ</w:t>
      </w:r>
      <w:r w:rsidR="00167BF8" w:rsidRPr="00841BC4">
        <w:rPr>
          <w:rFonts w:ascii="Bakari" w:hAnsi="Bakari" w:cs="Bakari"/>
          <w:b/>
          <w:bCs/>
          <w:lang w:val="ka-GE"/>
        </w:rPr>
        <w:t>ი</w:t>
      </w:r>
      <w:r w:rsidR="00167BF8" w:rsidRPr="00841BC4">
        <w:rPr>
          <w:rFonts w:ascii="Bakari" w:hAnsi="Bakari" w:cs="Bakari"/>
          <w:b/>
          <w:lang w:val="ka-GE"/>
        </w:rPr>
        <w:t xml:space="preserve">ტო </w:t>
      </w:r>
      <w:r w:rsidR="00167BF8" w:rsidRPr="00841BC4">
        <w:rPr>
          <w:rFonts w:ascii="Bakari" w:hAnsi="Bakari" w:cs="Bakari"/>
          <w:lang w:val="ka-GE"/>
        </w:rPr>
        <w:t>(შტო) და სხვ.</w:t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  <w:r w:rsidR="00167BF8" w:rsidRPr="00841BC4">
        <w:rPr>
          <w:rFonts w:ascii="Bakari" w:hAnsi="Bakari" w:cs="Bakari"/>
          <w:lang w:val="ka-GE"/>
        </w:rPr>
        <w:tab/>
      </w:r>
    </w:p>
    <w:p w14:paraId="48D87AB9" w14:textId="77777777" w:rsidR="003959D7" w:rsidRPr="00841BC4" w:rsidRDefault="008B1706" w:rsidP="003959D7">
      <w:pPr>
        <w:tabs>
          <w:tab w:val="left" w:pos="567"/>
        </w:tabs>
        <w:spacing w:after="0"/>
        <w:ind w:firstLine="567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lastRenderedPageBreak/>
        <w:t xml:space="preserve">    </w:t>
      </w:r>
      <w:r w:rsidR="00167BF8" w:rsidRPr="00841BC4">
        <w:rPr>
          <w:rFonts w:ascii="Bakari" w:hAnsi="Bakari" w:cs="Bakari"/>
          <w:bCs/>
          <w:lang w:val="ka-GE"/>
        </w:rPr>
        <w:t>ფართოდ არის გავრცელებული ფუძეთანხმოვნიანი სახელის ფუძის სახით ხმა</w:t>
      </w:r>
      <w:r w:rsidR="003959D7" w:rsidRPr="00841BC4">
        <w:rPr>
          <w:rFonts w:ascii="Bakari" w:hAnsi="Bakari" w:cs="Bakari"/>
          <w:bCs/>
          <w:lang w:val="ka-GE"/>
        </w:rPr>
        <w:softHyphen/>
      </w:r>
      <w:r w:rsidR="00167BF8" w:rsidRPr="00841BC4">
        <w:rPr>
          <w:rFonts w:ascii="Bakari" w:hAnsi="Bakari" w:cs="Bakari"/>
          <w:bCs/>
          <w:lang w:val="ka-GE"/>
        </w:rPr>
        <w:t>რება, რაც მოსალოდნელი სახელობითის  ნაცვლად  ძველი ქართულის  წრფე</w:t>
      </w:r>
      <w:r w:rsidRPr="00841BC4">
        <w:rPr>
          <w:rFonts w:ascii="Bakari" w:hAnsi="Bakari" w:cs="Bakari"/>
          <w:bCs/>
          <w:lang w:val="ka-GE"/>
        </w:rPr>
        <w:softHyphen/>
      </w:r>
      <w:r w:rsidR="00167BF8" w:rsidRPr="00841BC4">
        <w:rPr>
          <w:rFonts w:ascii="Bakari" w:hAnsi="Bakari" w:cs="Bakari"/>
          <w:bCs/>
          <w:lang w:val="ka-GE"/>
        </w:rPr>
        <w:t>ლო</w:t>
      </w:r>
      <w:r w:rsidR="003959D7" w:rsidRPr="00841BC4">
        <w:rPr>
          <w:rFonts w:ascii="Bakari" w:hAnsi="Bakari" w:cs="Bakari"/>
          <w:bCs/>
          <w:lang w:val="ka-GE"/>
        </w:rPr>
        <w:softHyphen/>
      </w:r>
      <w:r w:rsidR="00167BF8" w:rsidRPr="00841BC4">
        <w:rPr>
          <w:rFonts w:ascii="Bakari" w:hAnsi="Bakari" w:cs="Bakari"/>
          <w:bCs/>
          <w:lang w:val="ka-GE"/>
        </w:rPr>
        <w:t>ბითს კი არ  უტოლდება (</w:t>
      </w:r>
      <w:r w:rsidR="00167BF8" w:rsidRPr="00841BC4">
        <w:rPr>
          <w:rFonts w:ascii="Bakari" w:hAnsi="Bakari" w:cs="Bakari"/>
          <w:lang w:val="ka-GE"/>
        </w:rPr>
        <w:t>ცინცაძე 2002:</w:t>
      </w:r>
      <w:r w:rsidRPr="00841BC4">
        <w:rPr>
          <w:rFonts w:ascii="Bakari" w:hAnsi="Bakari" w:cs="Bakari"/>
          <w:lang w:val="ka-GE"/>
        </w:rPr>
        <w:t xml:space="preserve"> </w:t>
      </w:r>
      <w:r w:rsidR="00167BF8" w:rsidRPr="00841BC4">
        <w:rPr>
          <w:rFonts w:ascii="Bakari" w:hAnsi="Bakari" w:cs="Bakari"/>
          <w:lang w:val="ka-GE"/>
        </w:rPr>
        <w:t>187), არამედ აფიქსებით  მდიდარი თურ</w:t>
      </w:r>
      <w:r w:rsidR="003959D7" w:rsidRPr="00841BC4">
        <w:rPr>
          <w:rFonts w:ascii="Bakari" w:hAnsi="Bakari" w:cs="Bakari"/>
          <w:lang w:val="ka-GE"/>
        </w:rPr>
        <w:softHyphen/>
      </w:r>
      <w:r w:rsidR="00167BF8" w:rsidRPr="00841BC4">
        <w:rPr>
          <w:rFonts w:ascii="Bakari" w:hAnsi="Bakari" w:cs="Bakari"/>
          <w:lang w:val="ka-GE"/>
        </w:rPr>
        <w:t xml:space="preserve">ქული ენების  უაფიქსო  სახელობითი  ბრუნვის  </w:t>
      </w:r>
      <w:r w:rsidR="00C575AC" w:rsidRPr="00841BC4">
        <w:rPr>
          <w:rFonts w:ascii="Bakari" w:hAnsi="Bakari" w:cs="Bakari"/>
          <w:lang w:val="ka-GE"/>
        </w:rPr>
        <w:t>ანა</w:t>
      </w:r>
      <w:r w:rsidR="00167BF8" w:rsidRPr="00841BC4">
        <w:rPr>
          <w:rFonts w:ascii="Bakari" w:hAnsi="Bakari" w:cs="Bakari"/>
          <w:lang w:val="ka-GE"/>
        </w:rPr>
        <w:t>ლოგიის</w:t>
      </w:r>
      <w:r w:rsidR="00C575AC" w:rsidRPr="00841BC4">
        <w:rPr>
          <w:rFonts w:ascii="Bakari" w:hAnsi="Bakari" w:cs="Bakari"/>
          <w:lang w:val="ka-GE"/>
        </w:rPr>
        <w:t xml:space="preserve"> </w:t>
      </w:r>
      <w:r w:rsidR="00167BF8" w:rsidRPr="00841BC4">
        <w:rPr>
          <w:rFonts w:ascii="Bakari" w:hAnsi="Bakari" w:cs="Bakari"/>
          <w:lang w:val="ka-GE"/>
        </w:rPr>
        <w:t xml:space="preserve"> შედეგია </w:t>
      </w:r>
      <w:r w:rsidR="00C575AC" w:rsidRPr="00841BC4">
        <w:rPr>
          <w:rFonts w:ascii="Bakari" w:hAnsi="Bakari" w:cs="Bakari"/>
          <w:lang w:val="ka-GE"/>
        </w:rPr>
        <w:t xml:space="preserve"> </w:t>
      </w:r>
      <w:r w:rsidR="00167BF8" w:rsidRPr="00841BC4">
        <w:rPr>
          <w:rFonts w:ascii="Bakari" w:hAnsi="Bakari" w:cs="Bakari"/>
          <w:lang w:val="ka-GE"/>
        </w:rPr>
        <w:t>როგორც ინგილოურში, ასევე სამხრულ დიალექტებში</w:t>
      </w:r>
      <w:r w:rsidR="003959D7" w:rsidRPr="00841BC4">
        <w:rPr>
          <w:rFonts w:ascii="Bakari" w:hAnsi="Bakari" w:cs="Bakari"/>
          <w:lang w:val="ka-GE"/>
        </w:rPr>
        <w:t>:</w:t>
      </w:r>
    </w:p>
    <w:p w14:paraId="33E8F1C9" w14:textId="77777777" w:rsidR="003E2DB7" w:rsidRPr="00841BC4" w:rsidRDefault="00C575AC" w:rsidP="003959D7">
      <w:pPr>
        <w:tabs>
          <w:tab w:val="left" w:pos="567"/>
        </w:tabs>
        <w:spacing w:after="0"/>
        <w:ind w:firstLine="567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bCs/>
          <w:lang w:val="ka-GE"/>
        </w:rPr>
        <w:t xml:space="preserve">დიდ მამათილ  </w:t>
      </w:r>
      <w:r w:rsidRPr="00841BC4">
        <w:rPr>
          <w:rFonts w:ascii="Bakari" w:hAnsi="Bakari" w:cs="Bakari"/>
          <w:bCs/>
          <w:lang w:val="ka-GE"/>
        </w:rPr>
        <w:t>მყავს სოფელში (ბერიძე 2009:</w:t>
      </w:r>
      <w:r w:rsidR="006D18E1" w:rsidRPr="00841BC4">
        <w:rPr>
          <w:rFonts w:ascii="Bakari" w:hAnsi="Bakari" w:cs="Bakari"/>
          <w:bCs/>
        </w:rPr>
        <w:t xml:space="preserve"> </w:t>
      </w:r>
      <w:r w:rsidRPr="00841BC4">
        <w:rPr>
          <w:rFonts w:ascii="Bakari" w:hAnsi="Bakari" w:cs="Bakari"/>
          <w:bCs/>
          <w:lang w:val="ka-GE"/>
        </w:rPr>
        <w:t>169)</w:t>
      </w:r>
      <w:r w:rsidR="003959D7" w:rsidRPr="00841BC4">
        <w:rPr>
          <w:rFonts w:ascii="Bakari" w:hAnsi="Bakari" w:cs="Bakari"/>
          <w:bCs/>
          <w:lang w:val="ka-GE"/>
        </w:rPr>
        <w:t>;</w:t>
      </w:r>
      <w:r w:rsidR="003959D7" w:rsidRPr="00841BC4">
        <w:rPr>
          <w:rFonts w:ascii="Bakari" w:hAnsi="Bakari" w:cs="Bakari"/>
          <w:bCs/>
          <w:lang w:val="ka-GE"/>
        </w:rPr>
        <w:tab/>
      </w:r>
      <w:r w:rsidR="003959D7" w:rsidRPr="00841BC4">
        <w:rPr>
          <w:rFonts w:ascii="Bakari" w:hAnsi="Bakari" w:cs="Bakari"/>
          <w:bCs/>
          <w:lang w:val="ka-GE"/>
        </w:rPr>
        <w:tab/>
      </w:r>
      <w:r w:rsidR="003959D7" w:rsidRPr="00841BC4">
        <w:rPr>
          <w:rFonts w:ascii="Bakari" w:hAnsi="Bakari" w:cs="Bakari"/>
          <w:bCs/>
          <w:lang w:val="ka-GE"/>
        </w:rPr>
        <w:tab/>
      </w:r>
      <w:r w:rsidR="003959D7" w:rsidRPr="00841BC4">
        <w:rPr>
          <w:rFonts w:ascii="Bakari" w:hAnsi="Bakari" w:cs="Bakari"/>
          <w:bCs/>
          <w:lang w:val="ka-GE"/>
        </w:rPr>
        <w:tab/>
      </w:r>
      <w:r w:rsidR="003959D7"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 xml:space="preserve">დევსქელის </w:t>
      </w:r>
      <w:r w:rsidRPr="00841BC4">
        <w:rPr>
          <w:rFonts w:ascii="Bakari" w:hAnsi="Bakari" w:cs="Bakari"/>
          <w:b/>
          <w:bCs/>
          <w:lang w:val="ka-GE"/>
        </w:rPr>
        <w:t>წყალ</w:t>
      </w:r>
      <w:r w:rsidRPr="00841BC4">
        <w:rPr>
          <w:rFonts w:ascii="Bakari" w:hAnsi="Bakari" w:cs="Bakari"/>
          <w:bCs/>
          <w:lang w:val="ka-GE"/>
        </w:rPr>
        <w:t xml:space="preserve">  აქსუ მაჰლესი (ბერიძე 2009:</w:t>
      </w:r>
      <w:r w:rsidR="006D18E1" w:rsidRPr="00841BC4">
        <w:rPr>
          <w:rFonts w:ascii="Bakari" w:hAnsi="Bakari" w:cs="Bakari"/>
          <w:bCs/>
        </w:rPr>
        <w:t xml:space="preserve"> </w:t>
      </w:r>
      <w:r w:rsidRPr="00841BC4">
        <w:rPr>
          <w:rFonts w:ascii="Bakari" w:hAnsi="Bakari" w:cs="Bakari"/>
          <w:bCs/>
          <w:lang w:val="ka-GE"/>
        </w:rPr>
        <w:t xml:space="preserve">170). </w:t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="00167BF8" w:rsidRPr="00841BC4">
        <w:rPr>
          <w:rFonts w:ascii="Bakari" w:hAnsi="Bakari" w:cs="Bakari"/>
          <w:b/>
          <w:bCs/>
          <w:lang w:val="ka-GE"/>
        </w:rPr>
        <w:t>დამკვრელევ</w:t>
      </w:r>
      <w:r w:rsidR="00167BF8" w:rsidRPr="00841BC4">
        <w:rPr>
          <w:rFonts w:ascii="Bakari" w:hAnsi="Bakari" w:cs="Bakari"/>
          <w:bCs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 xml:space="preserve"> </w:t>
      </w:r>
      <w:r w:rsidR="00167BF8" w:rsidRPr="00841BC4">
        <w:rPr>
          <w:rFonts w:ascii="Bakari" w:hAnsi="Bakari" w:cs="Bakari"/>
          <w:bCs/>
          <w:lang w:val="ka-GE"/>
        </w:rPr>
        <w:t>ემზადებიან</w:t>
      </w:r>
      <w:r w:rsidRPr="00841BC4">
        <w:rPr>
          <w:rFonts w:ascii="Bakari" w:hAnsi="Bakari" w:cs="Bakari"/>
          <w:bCs/>
          <w:lang w:val="ka-GE"/>
        </w:rPr>
        <w:t xml:space="preserve"> ( ჩემი სამასწავლებლო პრაქტიკიდან).</w:t>
      </w:r>
      <w:r w:rsidR="00167BF8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</w:p>
    <w:p w14:paraId="0A90790D" w14:textId="77777777" w:rsidR="00860461" w:rsidRPr="00841BC4" w:rsidRDefault="003E2DB7" w:rsidP="003959D7">
      <w:pPr>
        <w:tabs>
          <w:tab w:val="left" w:pos="567"/>
        </w:tabs>
        <w:spacing w:after="0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</w:t>
      </w:r>
      <w:r w:rsidR="00860461" w:rsidRPr="00841BC4">
        <w:rPr>
          <w:rFonts w:ascii="Bakari" w:hAnsi="Bakari" w:cs="Bakari"/>
          <w:lang w:val="ka-GE"/>
        </w:rPr>
        <w:t xml:space="preserve">   </w:t>
      </w:r>
      <w:r w:rsidRPr="00841BC4">
        <w:rPr>
          <w:rFonts w:ascii="Bakari" w:hAnsi="Bakari" w:cs="Bakari"/>
          <w:bCs/>
          <w:lang w:val="ka-GE"/>
        </w:rPr>
        <w:t xml:space="preserve">ქართული ფუძეთანხმოვნიანი სახელების მიცემითი ბრუნვის </w:t>
      </w:r>
      <w:r w:rsidR="00541B7C" w:rsidRPr="00841BC4">
        <w:rPr>
          <w:rFonts w:ascii="Bakari" w:hAnsi="Bakari" w:cs="Bakari"/>
          <w:bCs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>ნიშნები გამქრალია  როგორც სამხრეთ-დასავლურ კილოებში, ისე – ინგილოურშიც:</w:t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/>
          <w:bCs/>
          <w:lang w:val="ka-GE"/>
        </w:rPr>
        <w:t>ეწერ</w:t>
      </w:r>
      <w:r w:rsidRPr="00841BC4">
        <w:rPr>
          <w:rFonts w:ascii="Bakari" w:hAnsi="Bakari" w:cs="Bakari"/>
          <w:bCs/>
          <w:lang w:val="ka-GE"/>
        </w:rPr>
        <w:t xml:space="preserve">  არ დუუგებთ ქვეშა,  </w:t>
      </w:r>
      <w:r w:rsidRPr="00841BC4">
        <w:rPr>
          <w:rFonts w:ascii="Bakari" w:hAnsi="Bakari" w:cs="Bakari"/>
          <w:b/>
          <w:bCs/>
          <w:lang w:val="ka-GE"/>
        </w:rPr>
        <w:t xml:space="preserve">ერთმანეთ  </w:t>
      </w:r>
      <w:r w:rsidRPr="00841BC4">
        <w:rPr>
          <w:rFonts w:ascii="Bakari" w:hAnsi="Bakari" w:cs="Bakari"/>
          <w:bCs/>
          <w:lang w:val="ka-GE"/>
        </w:rPr>
        <w:t xml:space="preserve">საქმეში ვარგივართ </w:t>
      </w:r>
      <w:r w:rsidRPr="00841BC4">
        <w:rPr>
          <w:rFonts w:ascii="Bakari" w:hAnsi="Bakari" w:cs="Bakari"/>
          <w:lang w:val="ka-GE"/>
        </w:rPr>
        <w:t xml:space="preserve">(ფუტკარაძე 2016: </w:t>
      </w:r>
      <w:r w:rsidR="00860461" w:rsidRPr="00841BC4">
        <w:rPr>
          <w:rFonts w:ascii="Bakari" w:hAnsi="Bakari" w:cs="Bakari"/>
          <w:lang w:val="ka-GE"/>
        </w:rPr>
        <w:t xml:space="preserve"> </w:t>
      </w:r>
    </w:p>
    <w:p w14:paraId="638090B5" w14:textId="77777777" w:rsidR="00860461" w:rsidRPr="00841BC4" w:rsidRDefault="00860461" w:rsidP="003959D7">
      <w:pPr>
        <w:tabs>
          <w:tab w:val="left" w:pos="567"/>
        </w:tabs>
        <w:spacing w:after="0"/>
        <w:rPr>
          <w:rFonts w:ascii="Bakari" w:hAnsi="Bakari" w:cs="Bakari"/>
          <w:b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  </w:t>
      </w:r>
      <w:r w:rsidR="003E2DB7" w:rsidRPr="00841BC4">
        <w:rPr>
          <w:rFonts w:ascii="Bakari" w:hAnsi="Bakari" w:cs="Bakari"/>
          <w:lang w:val="ka-GE"/>
        </w:rPr>
        <w:t>464);</w:t>
      </w:r>
      <w:r w:rsidR="003E2DB7" w:rsidRPr="00841BC4">
        <w:rPr>
          <w:rFonts w:ascii="Bakari" w:hAnsi="Bakari" w:cs="Bakari"/>
          <w:b/>
          <w:lang w:val="ka-GE"/>
        </w:rPr>
        <w:t xml:space="preserve"> </w:t>
      </w:r>
      <w:r w:rsidR="003E2DB7" w:rsidRPr="00841BC4">
        <w:rPr>
          <w:rFonts w:ascii="Bakari" w:hAnsi="Bakari" w:cs="Bakari"/>
          <w:b/>
          <w:lang w:val="ka-GE"/>
        </w:rPr>
        <w:tab/>
      </w:r>
      <w:r w:rsidR="003E2DB7" w:rsidRPr="00841BC4">
        <w:rPr>
          <w:rFonts w:ascii="Bakari" w:hAnsi="Bakari" w:cs="Bakari"/>
          <w:b/>
          <w:lang w:val="ka-GE"/>
        </w:rPr>
        <w:tab/>
      </w:r>
    </w:p>
    <w:p w14:paraId="563C574E" w14:textId="77777777" w:rsidR="003E2DB7" w:rsidRPr="00841BC4" w:rsidRDefault="00860461" w:rsidP="002D3C29">
      <w:pPr>
        <w:tabs>
          <w:tab w:val="left" w:pos="567"/>
        </w:tabs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 xml:space="preserve">          </w:t>
      </w:r>
      <w:r w:rsidR="003E2DB7" w:rsidRPr="00841BC4">
        <w:rPr>
          <w:rFonts w:ascii="Bakari" w:hAnsi="Bakari" w:cs="Bakari"/>
          <w:b/>
          <w:lang w:val="ka-GE"/>
        </w:rPr>
        <w:t xml:space="preserve">კაკალ </w:t>
      </w:r>
      <w:r w:rsidR="003E2DB7" w:rsidRPr="00841BC4">
        <w:rPr>
          <w:rFonts w:ascii="Bakari" w:hAnsi="Bakari" w:cs="Bakari"/>
          <w:lang w:val="ka-GE"/>
        </w:rPr>
        <w:t xml:space="preserve"> მააყრიან</w:t>
      </w:r>
      <w:r w:rsidR="003E2DB7" w:rsidRPr="00841BC4">
        <w:rPr>
          <w:rFonts w:ascii="Bakari" w:hAnsi="Bakari" w:cs="Bakari"/>
          <w:b/>
          <w:lang w:val="ka-GE"/>
        </w:rPr>
        <w:t xml:space="preserve">  წანდილ </w:t>
      </w:r>
      <w:r w:rsidR="003E2DB7" w:rsidRPr="00841BC4">
        <w:rPr>
          <w:rFonts w:ascii="Bakari" w:hAnsi="Bakari" w:cs="Bakari"/>
          <w:lang w:val="ka-GE"/>
        </w:rPr>
        <w:t>(ფუტკარაძე</w:t>
      </w:r>
      <w:r w:rsidRPr="00841BC4">
        <w:rPr>
          <w:rFonts w:ascii="Bakari" w:hAnsi="Bakari" w:cs="Bakari"/>
          <w:lang w:val="ka-GE"/>
        </w:rPr>
        <w:t xml:space="preserve"> 2016:</w:t>
      </w:r>
      <w:r w:rsidR="003E2DB7" w:rsidRPr="00841BC4">
        <w:rPr>
          <w:rFonts w:ascii="Bakari" w:hAnsi="Bakari" w:cs="Bakari"/>
          <w:lang w:val="ka-GE"/>
        </w:rPr>
        <w:t xml:space="preserve"> 498). </w:t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  <w:r w:rsidR="003E2DB7" w:rsidRPr="00841BC4">
        <w:rPr>
          <w:rFonts w:ascii="Bakari" w:hAnsi="Bakari" w:cs="Bakari"/>
          <w:lang w:val="ka-GE"/>
        </w:rPr>
        <w:tab/>
      </w:r>
    </w:p>
    <w:p w14:paraId="63EE2639" w14:textId="77777777" w:rsidR="00ED5FF9" w:rsidRPr="00841BC4" w:rsidRDefault="003E2DB7" w:rsidP="002D3C29">
      <w:pPr>
        <w:tabs>
          <w:tab w:val="left" w:pos="567"/>
        </w:tabs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  რედუპლიკაცია  თურქულ ენებში  მრავალნაირადაა   რეალიზებული. ამ ჯერზე ჩვენ განვი</w:t>
      </w:r>
      <w:r w:rsidR="00541B7C" w:rsidRPr="00841BC4">
        <w:rPr>
          <w:rFonts w:ascii="Bakari" w:hAnsi="Bakari" w:cs="Bakari"/>
          <w:lang w:val="ka-GE"/>
        </w:rPr>
        <w:t>ხი</w:t>
      </w:r>
      <w:r w:rsidRPr="00841BC4">
        <w:rPr>
          <w:rFonts w:ascii="Bakari" w:hAnsi="Bakari" w:cs="Bakari"/>
          <w:lang w:val="ka-GE"/>
        </w:rPr>
        <w:t>ლავთ ნაწილობრივ რედუპლიკაციას</w:t>
      </w:r>
      <w:r w:rsidR="00541B7C" w:rsidRPr="00841BC4">
        <w:rPr>
          <w:rFonts w:ascii="Bakari" w:hAnsi="Bakari" w:cs="Bakari"/>
          <w:lang w:val="ka-GE"/>
        </w:rPr>
        <w:t xml:space="preserve"> –</w:t>
      </w:r>
      <w:r w:rsidRPr="00841BC4">
        <w:rPr>
          <w:rFonts w:ascii="Bakari" w:hAnsi="Bakari" w:cs="Bakari"/>
          <w:lang w:val="ka-GE"/>
        </w:rPr>
        <w:t xml:space="preserve"> ზედსართავი სახელის აღმატებითი</w:t>
      </w:r>
      <w:r w:rsidR="00541B7C" w:rsidRPr="00841BC4">
        <w:rPr>
          <w:rFonts w:ascii="Bakari" w:hAnsi="Bakari" w:cs="Bakari"/>
          <w:lang w:val="ka-GE"/>
        </w:rPr>
        <w:t xml:space="preserve">  </w:t>
      </w:r>
      <w:r w:rsidRPr="00841BC4">
        <w:rPr>
          <w:rFonts w:ascii="Bakari" w:hAnsi="Bakari" w:cs="Bakari"/>
          <w:lang w:val="ka-GE"/>
        </w:rPr>
        <w:t xml:space="preserve">ხარისხისა და ინტენსივის წარმოების საშუალებას, რომელიც </w:t>
      </w:r>
      <w:r w:rsidR="00541B7C" w:rsidRPr="00841BC4">
        <w:rPr>
          <w:rFonts w:ascii="Bakari" w:hAnsi="Bakari" w:cs="Bakari"/>
          <w:lang w:val="ka-GE"/>
        </w:rPr>
        <w:t xml:space="preserve">უცილოდ  მოსალოდნელი </w:t>
      </w:r>
      <w:r w:rsidRPr="00841BC4">
        <w:rPr>
          <w:rFonts w:ascii="Bakari" w:hAnsi="Bakari" w:cs="Bakari"/>
          <w:lang w:val="ka-GE"/>
        </w:rPr>
        <w:t xml:space="preserve">სუფიქსით </w:t>
      </w:r>
      <w:r w:rsidR="00541B7C" w:rsidRPr="00841BC4">
        <w:rPr>
          <w:rFonts w:ascii="Bakari" w:hAnsi="Bakari" w:cs="Bakari"/>
          <w:lang w:val="ka-GE"/>
        </w:rPr>
        <w:t xml:space="preserve">კი </w:t>
      </w:r>
      <w:r w:rsidRPr="00841BC4">
        <w:rPr>
          <w:rFonts w:ascii="Bakari" w:hAnsi="Bakari" w:cs="Bakari"/>
          <w:lang w:val="ka-GE"/>
        </w:rPr>
        <w:t>არ</w:t>
      </w:r>
      <w:r w:rsidR="00541B7C" w:rsidRPr="00841BC4">
        <w:rPr>
          <w:rFonts w:ascii="Bakari" w:hAnsi="Bakari" w:cs="Bakari"/>
          <w:lang w:val="ka-GE"/>
        </w:rPr>
        <w:t xml:space="preserve"> არის</w:t>
      </w:r>
      <w:r w:rsidRPr="00841BC4">
        <w:rPr>
          <w:rFonts w:ascii="Bakari" w:hAnsi="Bakari" w:cs="Bakari"/>
          <w:lang w:val="ka-GE"/>
        </w:rPr>
        <w:t xml:space="preserve"> მანიფესტირებული</w:t>
      </w:r>
      <w:r w:rsidR="00541B7C" w:rsidRPr="00841BC4">
        <w:rPr>
          <w:rFonts w:ascii="Bakari" w:hAnsi="Bakari" w:cs="Bakari"/>
          <w:lang w:val="ka-GE"/>
        </w:rPr>
        <w:t>, არამედ  – ინტერფიქსით.</w:t>
      </w:r>
      <w:r w:rsidRPr="00841BC4">
        <w:rPr>
          <w:rFonts w:ascii="Bakari" w:hAnsi="Bakari" w:cs="Bakari"/>
          <w:lang w:val="ka-GE"/>
        </w:rPr>
        <w:t xml:space="preserve"> </w:t>
      </w:r>
      <w:r w:rsidR="0021147F" w:rsidRPr="00841BC4">
        <w:rPr>
          <w:rFonts w:ascii="Bakari" w:hAnsi="Bakari" w:cs="Bakari"/>
          <w:lang w:val="ka-GE"/>
        </w:rPr>
        <w:t xml:space="preserve"> უპირატესად  ამ კა</w:t>
      </w:r>
      <w:r w:rsidR="00FF64E1" w:rsidRPr="00841BC4">
        <w:rPr>
          <w:rFonts w:ascii="Bakari" w:hAnsi="Bakari" w:cs="Bakari"/>
          <w:lang w:val="ka-GE"/>
        </w:rPr>
        <w:softHyphen/>
      </w:r>
      <w:r w:rsidR="0021147F" w:rsidRPr="00841BC4">
        <w:rPr>
          <w:rFonts w:ascii="Bakari" w:hAnsi="Bakari" w:cs="Bakari"/>
          <w:lang w:val="ka-GE"/>
        </w:rPr>
        <w:t xml:space="preserve">ტეგორიის მაწარმოებელია ფონოლოგიურად შეპირობებული ოთხი აფიქსი: </w:t>
      </w:r>
      <w:r w:rsidR="0021147F" w:rsidRPr="00841BC4">
        <w:rPr>
          <w:rFonts w:ascii="Times New Roman" w:hAnsi="Times New Roman" w:cs="Times New Roman"/>
          <w:lang w:val="ka-GE"/>
        </w:rPr>
        <w:t>-</w:t>
      </w:r>
      <w:r w:rsidR="0021147F" w:rsidRPr="00841BC4">
        <w:rPr>
          <w:rFonts w:ascii="Times New Roman" w:hAnsi="Times New Roman" w:cs="Times New Roman"/>
          <w:lang w:val="tr-TR"/>
        </w:rPr>
        <w:t>m</w:t>
      </w:r>
      <w:r w:rsidR="0021147F" w:rsidRPr="00841BC4">
        <w:rPr>
          <w:rFonts w:ascii="Times New Roman" w:hAnsi="Times New Roman" w:cs="Times New Roman"/>
          <w:lang w:val="ka-GE"/>
        </w:rPr>
        <w:t>-, -</w:t>
      </w:r>
      <w:r w:rsidR="0021147F" w:rsidRPr="00841BC4">
        <w:rPr>
          <w:rFonts w:ascii="Times New Roman" w:hAnsi="Times New Roman" w:cs="Times New Roman"/>
          <w:lang w:val="tr-TR"/>
        </w:rPr>
        <w:t>p</w:t>
      </w:r>
      <w:r w:rsidR="0021147F" w:rsidRPr="00841BC4">
        <w:rPr>
          <w:rFonts w:ascii="Times New Roman" w:hAnsi="Times New Roman" w:cs="Times New Roman"/>
          <w:lang w:val="ka-GE"/>
        </w:rPr>
        <w:t>-, -</w:t>
      </w:r>
      <w:r w:rsidR="0021147F" w:rsidRPr="00841BC4">
        <w:rPr>
          <w:rFonts w:ascii="Times New Roman" w:hAnsi="Times New Roman" w:cs="Times New Roman"/>
          <w:lang w:val="tr-TR"/>
        </w:rPr>
        <w:t>r</w:t>
      </w:r>
      <w:r w:rsidR="0021147F" w:rsidRPr="00841BC4">
        <w:rPr>
          <w:rFonts w:ascii="Times New Roman" w:hAnsi="Times New Roman" w:cs="Times New Roman"/>
          <w:lang w:val="ka-GE"/>
        </w:rPr>
        <w:t>-,</w:t>
      </w:r>
      <w:r w:rsidR="00FF64E1" w:rsidRPr="00841BC4">
        <w:rPr>
          <w:rFonts w:ascii="Times New Roman" w:hAnsi="Times New Roman" w:cs="Times New Roman"/>
          <w:lang w:val="ka-GE"/>
        </w:rPr>
        <w:t xml:space="preserve"> </w:t>
      </w:r>
      <w:r w:rsidR="0021147F" w:rsidRPr="00841BC4">
        <w:rPr>
          <w:rFonts w:ascii="Times New Roman" w:hAnsi="Times New Roman" w:cs="Times New Roman"/>
          <w:lang w:val="ka-GE"/>
        </w:rPr>
        <w:t xml:space="preserve"> -</w:t>
      </w:r>
      <w:r w:rsidR="0021147F" w:rsidRPr="00841BC4">
        <w:rPr>
          <w:rFonts w:ascii="Times New Roman" w:hAnsi="Times New Roman" w:cs="Times New Roman"/>
          <w:lang w:val="tr-TR"/>
        </w:rPr>
        <w:t>s</w:t>
      </w:r>
      <w:r w:rsidR="0021147F" w:rsidRPr="00841BC4">
        <w:rPr>
          <w:rFonts w:ascii="Times New Roman" w:hAnsi="Times New Roman" w:cs="Times New Roman"/>
          <w:lang w:val="ka-GE"/>
        </w:rPr>
        <w:t>-.</w:t>
      </w:r>
      <w:r w:rsidR="0021147F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მისი მექანიზმი, ე.ი. პირველი მარცვლის გამეორების წესი,   შემდეგნაირია: მარედუ</w:t>
      </w:r>
      <w:r w:rsidR="00FF64E1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>პლი</w:t>
      </w:r>
      <w:r w:rsidR="00FF64E1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 xml:space="preserve">ცირებელი  მორფემა უსწრებს  გასაძლიერებელ ერთეულს და  ერთვის მის პირველ </w:t>
      </w:r>
      <w:r w:rsidR="00541B7C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ღია</w:t>
      </w:r>
      <w:r w:rsidR="00541B7C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 xml:space="preserve">მარცვალს: აზერბაიჯანული </w:t>
      </w:r>
      <w:r w:rsidRPr="00841BC4">
        <w:rPr>
          <w:rFonts w:ascii="Times New Roman" w:hAnsi="Times New Roman" w:cs="Times New Roman"/>
          <w:lang w:val="tr-TR"/>
        </w:rPr>
        <w:t>yaşıl</w:t>
      </w:r>
      <w:r w:rsidRPr="00841BC4">
        <w:rPr>
          <w:rFonts w:ascii="Bakari" w:hAnsi="Bakari" w:cs="Bakari"/>
          <w:lang w:val="ka-GE"/>
        </w:rPr>
        <w:t xml:space="preserve"> ‘მწვანე’  – </w:t>
      </w:r>
      <w:r w:rsidRPr="00841BC4">
        <w:rPr>
          <w:rFonts w:ascii="Times New Roman" w:hAnsi="Times New Roman" w:cs="Times New Roman"/>
          <w:lang w:val="tr-TR"/>
        </w:rPr>
        <w:t>yamyaşıl</w:t>
      </w:r>
      <w:r w:rsidRPr="00841BC4">
        <w:rPr>
          <w:rFonts w:ascii="Bakari" w:hAnsi="Bakari" w:cs="Bakari"/>
          <w:lang w:val="ka-GE"/>
        </w:rPr>
        <w:t xml:space="preserve"> ‘ძალიან  მწვანე’; თუ მარც</w:t>
      </w:r>
      <w:r w:rsidR="0021147F" w:rsidRPr="00841BC4">
        <w:rPr>
          <w:rFonts w:ascii="Bakari" w:hAnsi="Bakari" w:cs="Bakari"/>
          <w:lang w:val="ka-GE"/>
        </w:rPr>
        <w:t>ვა-</w:t>
      </w:r>
      <w:r w:rsidRPr="00841BC4">
        <w:rPr>
          <w:rFonts w:ascii="Bakari" w:hAnsi="Bakari" w:cs="Bakari"/>
          <w:lang w:val="ka-GE"/>
        </w:rPr>
        <w:t>ლი</w:t>
      </w:r>
      <w:r w:rsidRPr="00841BC4">
        <w:rPr>
          <w:rFonts w:ascii="Times New Roman" w:hAnsi="Times New Roman" w:cs="Times New Roman"/>
          <w:lang w:val="ka-GE"/>
        </w:rPr>
        <w:t>(</w:t>
      </w:r>
      <w:r w:rsidRPr="00841BC4">
        <w:rPr>
          <w:rFonts w:ascii="Times New Roman" w:hAnsi="Times New Roman" w:cs="Times New Roman"/>
          <w:lang w:val="tr-TR"/>
        </w:rPr>
        <w:t>C</w:t>
      </w:r>
      <w:r w:rsidRPr="00841BC4">
        <w:rPr>
          <w:rFonts w:ascii="Times New Roman" w:hAnsi="Times New Roman" w:cs="Times New Roman"/>
          <w:lang w:val="ka-GE"/>
        </w:rPr>
        <w:t>)V</w:t>
      </w:r>
      <w:r w:rsidRPr="00841BC4">
        <w:rPr>
          <w:rFonts w:ascii="Times New Roman" w:hAnsi="Times New Roman" w:cs="Times New Roman"/>
          <w:lang w:val="tr-TR"/>
        </w:rPr>
        <w:t>C</w:t>
      </w:r>
      <w:r w:rsidRPr="00841BC4">
        <w:rPr>
          <w:rFonts w:ascii="Times New Roman" w:hAnsi="Times New Roman" w:cs="Times New Roman"/>
          <w:lang w:val="ka-GE"/>
        </w:rPr>
        <w:t>(</w:t>
      </w:r>
      <w:r w:rsidRPr="00841BC4">
        <w:rPr>
          <w:rFonts w:ascii="Times New Roman" w:hAnsi="Times New Roman" w:cs="Times New Roman"/>
          <w:lang w:val="tr-TR"/>
        </w:rPr>
        <w:t>C</w:t>
      </w:r>
      <w:r w:rsidRPr="00841BC4">
        <w:rPr>
          <w:rFonts w:ascii="Times New Roman" w:hAnsi="Times New Roman" w:cs="Times New Roman"/>
          <w:lang w:val="ka-GE"/>
        </w:rPr>
        <w:t>)</w:t>
      </w:r>
      <w:r w:rsidRPr="00841BC4">
        <w:rPr>
          <w:rFonts w:ascii="Bakari" w:hAnsi="Bakari" w:cs="Bakari"/>
          <w:lang w:val="ka-GE"/>
        </w:rPr>
        <w:t>სტრუქტურისაა</w:t>
      </w:r>
      <w:r w:rsidRPr="00841BC4">
        <w:rPr>
          <w:rFonts w:ascii="Bakari" w:hAnsi="Bakari" w:cs="Bakari"/>
          <w:lang w:val="tr-TR"/>
        </w:rPr>
        <w:t>,</w:t>
      </w:r>
      <w:r w:rsidRPr="00841BC4">
        <w:rPr>
          <w:rFonts w:ascii="Bakari" w:hAnsi="Bakari" w:cs="Bakari"/>
          <w:lang w:val="ka-GE"/>
        </w:rPr>
        <w:t xml:space="preserve"> მისი ბოლოკიდური თანხმოვნის ადგილს ინტენსივობის აფიქსი იკავებს.</w:t>
      </w:r>
      <w:r w:rsidR="00FF64E1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გასაძლიერებელი სიტყვა შეიძლება იყოს არა მხოლოდ ზედსართავი  სა</w:t>
      </w:r>
      <w:r w:rsidR="009F5AEB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>ხე</w:t>
      </w:r>
      <w:r w:rsidR="009F5AEB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>ლი, არამედ ზმნიზედა და არსებითი სახელიც</w:t>
      </w:r>
      <w:r w:rsidR="006D5D27" w:rsidRPr="00841BC4">
        <w:rPr>
          <w:rFonts w:ascii="Bakari" w:hAnsi="Bakari" w:cs="Bakari"/>
          <w:lang w:val="ka-GE"/>
        </w:rPr>
        <w:t xml:space="preserve"> ( ჯიქია</w:t>
      </w:r>
      <w:r w:rsidR="006D18E1" w:rsidRPr="00841BC4">
        <w:rPr>
          <w:rFonts w:ascii="Bakari" w:hAnsi="Bakari" w:cs="Bakari"/>
          <w:lang w:val="ka-GE"/>
        </w:rPr>
        <w:t xml:space="preserve"> 200</w:t>
      </w:r>
      <w:r w:rsidR="006D5D27" w:rsidRPr="00841BC4">
        <w:rPr>
          <w:rFonts w:ascii="Bakari" w:hAnsi="Bakari" w:cs="Bakari"/>
          <w:lang w:val="ka-GE"/>
        </w:rPr>
        <w:t xml:space="preserve">: 81-89).      </w:t>
      </w:r>
      <w:r w:rsidR="00FF64E1" w:rsidRPr="00841BC4">
        <w:rPr>
          <w:rFonts w:ascii="Bakari" w:hAnsi="Bakari" w:cs="Bakari"/>
          <w:lang w:val="ka-GE"/>
        </w:rPr>
        <w:tab/>
      </w:r>
      <w:r w:rsidR="00FF64E1" w:rsidRPr="00841BC4">
        <w:rPr>
          <w:rFonts w:ascii="Bakari" w:hAnsi="Bakari" w:cs="Bakari"/>
          <w:lang w:val="ka-GE"/>
        </w:rPr>
        <w:tab/>
      </w:r>
      <w:r w:rsidR="00FF64E1" w:rsidRPr="00841BC4">
        <w:rPr>
          <w:rFonts w:ascii="Bakari" w:hAnsi="Bakari" w:cs="Bakari"/>
          <w:lang w:val="ka-GE"/>
        </w:rPr>
        <w:tab/>
      </w:r>
      <w:r w:rsidR="006D5D27" w:rsidRPr="00841BC4">
        <w:rPr>
          <w:rFonts w:ascii="Bakari" w:hAnsi="Bakari" w:cs="Bakari"/>
          <w:lang w:val="ka-GE"/>
        </w:rPr>
        <w:t xml:space="preserve">ქართულში ზედსართავი სახელის აღმატებითი ხარისხი იწარმოება როგორც </w:t>
      </w:r>
      <w:r w:rsidR="00584EC9" w:rsidRPr="00841BC4">
        <w:rPr>
          <w:rFonts w:ascii="Bakari" w:hAnsi="Bakari" w:cs="Bakari"/>
          <w:lang w:val="ka-GE"/>
        </w:rPr>
        <w:t xml:space="preserve">   </w:t>
      </w:r>
      <w:r w:rsidR="006D5D27" w:rsidRPr="00841BC4">
        <w:rPr>
          <w:rFonts w:ascii="Bakari" w:hAnsi="Bakari" w:cs="Bakari"/>
          <w:lang w:val="ka-GE"/>
        </w:rPr>
        <w:t>მორ</w:t>
      </w:r>
      <w:r w:rsidR="00584EC9" w:rsidRPr="00841BC4">
        <w:rPr>
          <w:rFonts w:ascii="Bakari" w:hAnsi="Bakari" w:cs="Bakari"/>
          <w:lang w:val="ka-GE"/>
        </w:rPr>
        <w:softHyphen/>
      </w:r>
      <w:r w:rsidR="006D5D27" w:rsidRPr="00841BC4">
        <w:rPr>
          <w:rFonts w:ascii="Bakari" w:hAnsi="Bakari" w:cs="Bakari"/>
          <w:lang w:val="ka-GE"/>
        </w:rPr>
        <w:t xml:space="preserve">ფოლოგიური ინვენტარით </w:t>
      </w:r>
      <w:r w:rsidR="006D5D27" w:rsidRPr="00841BC4">
        <w:rPr>
          <w:rFonts w:ascii="Bakari" w:hAnsi="Bakari" w:cs="Bakari"/>
          <w:lang w:val="tr-TR"/>
        </w:rPr>
        <w:t xml:space="preserve">– </w:t>
      </w:r>
      <w:r w:rsidR="006D5D27" w:rsidRPr="00841BC4">
        <w:rPr>
          <w:rFonts w:ascii="Bakari" w:hAnsi="Bakari" w:cs="Bakari"/>
          <w:lang w:val="ka-GE"/>
        </w:rPr>
        <w:t xml:space="preserve">უ- </w:t>
      </w:r>
      <w:r w:rsidR="006D5D27" w:rsidRPr="00841BC4">
        <w:rPr>
          <w:rFonts w:ascii="Bakari" w:hAnsi="Bakari" w:cs="Bakari"/>
          <w:lang w:val="tr-TR"/>
        </w:rPr>
        <w:t xml:space="preserve">– </w:t>
      </w:r>
      <w:r w:rsidR="006D5D27" w:rsidRPr="00841BC4">
        <w:rPr>
          <w:rFonts w:ascii="Bakari" w:hAnsi="Bakari" w:cs="Bakari"/>
          <w:lang w:val="ka-GE"/>
        </w:rPr>
        <w:t xml:space="preserve">-ეს- </w:t>
      </w:r>
      <w:r w:rsidR="006D5D27" w:rsidRPr="00841BC4">
        <w:rPr>
          <w:rFonts w:ascii="Bakari" w:hAnsi="Bakari" w:cs="Bakari"/>
          <w:lang w:val="tr-TR"/>
        </w:rPr>
        <w:t>–</w:t>
      </w:r>
      <w:r w:rsidR="006D5D27" w:rsidRPr="00841BC4">
        <w:rPr>
          <w:rFonts w:ascii="Bakari" w:hAnsi="Bakari" w:cs="Bakari"/>
          <w:lang w:val="ka-GE"/>
        </w:rPr>
        <w:t xml:space="preserve"> თავსართ-ბოლოსართით:</w:t>
      </w:r>
    </w:p>
    <w:p w14:paraId="423D3F36" w14:textId="77777777" w:rsidR="00ED5FF9" w:rsidRPr="00841BC4" w:rsidRDefault="006D5D27" w:rsidP="002D3C29">
      <w:pPr>
        <w:tabs>
          <w:tab w:val="left" w:pos="567"/>
        </w:tabs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t xml:space="preserve"> </w:t>
      </w:r>
      <w:r w:rsidR="00ED5FF9" w:rsidRPr="00841BC4">
        <w:rPr>
          <w:rFonts w:ascii="Bakari" w:hAnsi="Bakari" w:cs="Bakari"/>
          <w:lang w:val="ka-GE"/>
        </w:rPr>
        <w:t xml:space="preserve">                  </w:t>
      </w:r>
      <w:r w:rsidRPr="00841BC4">
        <w:rPr>
          <w:rFonts w:ascii="Bakari" w:hAnsi="Bakari" w:cs="Bakari"/>
          <w:lang w:val="ka-GE"/>
        </w:rPr>
        <w:t>მშვენიერ-ი  – უ-მშვენიერ-ეს-ი</w:t>
      </w:r>
      <w:r w:rsidR="00ED5FF9" w:rsidRPr="00841BC4">
        <w:rPr>
          <w:rFonts w:ascii="Bakari" w:hAnsi="Bakari" w:cs="Bakari"/>
          <w:lang w:val="ka-GE"/>
        </w:rPr>
        <w:t>;</w:t>
      </w:r>
    </w:p>
    <w:p w14:paraId="42AEC0AD" w14:textId="77777777" w:rsidR="00ED5FF9" w:rsidRPr="00841BC4" w:rsidRDefault="00ED5FF9" w:rsidP="002D3C29">
      <w:pPr>
        <w:tabs>
          <w:tab w:val="left" w:pos="567"/>
        </w:tabs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 </w:t>
      </w:r>
      <w:r w:rsidR="006D5D27" w:rsidRPr="00841BC4">
        <w:rPr>
          <w:rFonts w:ascii="Bakari" w:hAnsi="Bakari" w:cs="Bakari"/>
          <w:lang w:val="ka-GE"/>
        </w:rPr>
        <w:t xml:space="preserve">ასევე სინტაქსურადაც: დადებითი ხარისხის ზედსართავს უსწრებს სიტყვა </w:t>
      </w:r>
      <w:r w:rsidR="006D5D27" w:rsidRPr="00841BC4">
        <w:rPr>
          <w:rFonts w:ascii="Bakari" w:hAnsi="Bakari" w:cs="Bakari"/>
          <w:i/>
          <w:lang w:val="ka-GE"/>
        </w:rPr>
        <w:t>ყველაზე</w:t>
      </w:r>
      <w:r w:rsidR="006D5D27" w:rsidRPr="00841BC4">
        <w:rPr>
          <w:rFonts w:ascii="Bakari" w:hAnsi="Bakari" w:cs="Bakari"/>
          <w:lang w:val="ka-GE"/>
        </w:rPr>
        <w:t xml:space="preserve">: </w:t>
      </w:r>
      <w:r w:rsidRPr="00841BC4">
        <w:rPr>
          <w:rFonts w:ascii="Bakari" w:hAnsi="Bakari" w:cs="Bakari"/>
          <w:lang w:val="ka-GE"/>
        </w:rPr>
        <w:t xml:space="preserve"> </w:t>
      </w:r>
      <w:r w:rsidR="006D5D27" w:rsidRPr="00841BC4">
        <w:rPr>
          <w:rFonts w:ascii="Bakari" w:hAnsi="Bakari" w:cs="Bakari"/>
          <w:lang w:val="ka-GE"/>
        </w:rPr>
        <w:t xml:space="preserve">მაღალი </w:t>
      </w:r>
      <w:r w:rsidR="006D5D27" w:rsidRPr="00841BC4">
        <w:rPr>
          <w:rFonts w:ascii="Bakari" w:hAnsi="Bakari" w:cs="Bakari"/>
          <w:lang w:val="tr-TR"/>
        </w:rPr>
        <w:t xml:space="preserve">– </w:t>
      </w:r>
      <w:r w:rsidR="006D5D27" w:rsidRPr="00841BC4">
        <w:rPr>
          <w:rFonts w:ascii="Bakari" w:hAnsi="Bakari" w:cs="Bakari"/>
          <w:lang w:val="ka-GE"/>
        </w:rPr>
        <w:t>ყველაზე მაღალი (შანიძე 1973:</w:t>
      </w:r>
      <w:r w:rsidR="006D18E1" w:rsidRPr="00841BC4">
        <w:rPr>
          <w:rFonts w:ascii="Bakari" w:hAnsi="Bakari" w:cs="Bakari"/>
        </w:rPr>
        <w:t xml:space="preserve"> </w:t>
      </w:r>
      <w:r w:rsidR="006D5D27" w:rsidRPr="00841BC4">
        <w:rPr>
          <w:rFonts w:ascii="Bakari" w:hAnsi="Bakari" w:cs="Bakari"/>
          <w:lang w:val="ka-GE"/>
        </w:rPr>
        <w:t xml:space="preserve">140).    </w:t>
      </w:r>
      <w:r w:rsidR="006D5D27" w:rsidRPr="00841BC4">
        <w:rPr>
          <w:rFonts w:ascii="Bakari" w:hAnsi="Bakari" w:cs="Bakari"/>
          <w:lang w:val="ka-GE"/>
        </w:rPr>
        <w:tab/>
        <w:t xml:space="preserve">                                                                                                 </w:t>
      </w:r>
      <w:r w:rsidRPr="00841BC4">
        <w:rPr>
          <w:rFonts w:ascii="Bakari" w:hAnsi="Bakari" w:cs="Bakari"/>
          <w:lang w:val="ka-GE"/>
        </w:rPr>
        <w:t xml:space="preserve">          </w:t>
      </w:r>
    </w:p>
    <w:p w14:paraId="45228051" w14:textId="77777777" w:rsidR="006D5D27" w:rsidRPr="00841BC4" w:rsidRDefault="00ED5FF9" w:rsidP="002D3C29">
      <w:pPr>
        <w:tabs>
          <w:tab w:val="left" w:pos="567"/>
        </w:tabs>
        <w:spacing w:after="0"/>
        <w:jc w:val="both"/>
        <w:rPr>
          <w:rFonts w:ascii="Bakari" w:hAnsi="Bakari" w:cs="Bakari"/>
          <w:b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</w:t>
      </w:r>
      <w:r w:rsidR="006D5D27" w:rsidRPr="00841BC4">
        <w:rPr>
          <w:rFonts w:ascii="Bakari" w:hAnsi="Bakari" w:cs="Bakari"/>
          <w:bCs/>
          <w:lang w:val="ka-GE"/>
        </w:rPr>
        <w:t>მორფოლოგიური ინტერფერენციის რელიეფური მაგალითია ინტენსივის წარმოება ინგილოურში: მოდელი აზერბაიჯანულია, მასალა – ეროვნული.</w:t>
      </w:r>
      <w:r w:rsidR="006D5D27" w:rsidRPr="00841BC4">
        <w:rPr>
          <w:rFonts w:ascii="Bakari" w:hAnsi="Bakari" w:cs="Bakari"/>
          <w:bCs/>
          <w:lang w:val="ka-GE"/>
        </w:rPr>
        <w:tab/>
      </w:r>
      <w:r w:rsidR="006D5D27" w:rsidRPr="00841BC4">
        <w:rPr>
          <w:rFonts w:ascii="Bakari" w:hAnsi="Bakari" w:cs="Bakari"/>
          <w:bCs/>
          <w:lang w:val="ka-GE"/>
        </w:rPr>
        <w:tab/>
      </w:r>
      <w:r w:rsidR="006D5D27" w:rsidRPr="00841BC4">
        <w:rPr>
          <w:rFonts w:ascii="Bakari" w:hAnsi="Bakari" w:cs="Bakari"/>
          <w:bCs/>
          <w:lang w:val="ka-GE"/>
        </w:rPr>
        <w:tab/>
      </w:r>
      <w:r w:rsidR="004674AB" w:rsidRPr="00841BC4">
        <w:rPr>
          <w:rFonts w:ascii="Bakari" w:hAnsi="Bakari" w:cs="Bakari"/>
          <w:bCs/>
          <w:lang w:val="ka-GE"/>
        </w:rPr>
        <w:tab/>
      </w:r>
      <w:r w:rsidR="006D5D27" w:rsidRPr="00841BC4">
        <w:rPr>
          <w:rFonts w:ascii="Bakari" w:hAnsi="Bakari" w:cs="Bakari"/>
          <w:lang w:val="ka-GE"/>
        </w:rPr>
        <w:t>საგნის მოჭარბებული თვისების აღსანიშნავად ქართული ენის ინგილოურ დია</w:t>
      </w:r>
      <w:r w:rsidR="004674AB" w:rsidRPr="00841BC4">
        <w:rPr>
          <w:rFonts w:ascii="Bakari" w:hAnsi="Bakari" w:cs="Bakari"/>
          <w:lang w:val="ka-GE"/>
        </w:rPr>
        <w:softHyphen/>
      </w:r>
      <w:r w:rsidR="006D5D27" w:rsidRPr="00841BC4">
        <w:rPr>
          <w:rFonts w:ascii="Bakari" w:hAnsi="Bakari" w:cs="Bakari"/>
          <w:lang w:val="ka-GE"/>
        </w:rPr>
        <w:t xml:space="preserve">ლექტში გამოიყენება აზერბაიჯანული ენის ინტენსივის ზემოთ </w:t>
      </w:r>
      <w:r w:rsidR="006D5D27" w:rsidRPr="00841BC4">
        <w:rPr>
          <w:rFonts w:ascii="Bakari" w:hAnsi="Bakari" w:cs="Bakari"/>
          <w:lang w:val="ka-GE"/>
        </w:rPr>
        <w:lastRenderedPageBreak/>
        <w:t>აღწერილი მოდელი. გასაძლიერებელი  სიტყვა ქართულია, ხოლო მოდელი და სართის სახეობა /-m-/ – ნა</w:t>
      </w:r>
      <w:r w:rsidR="004674AB" w:rsidRPr="00841BC4">
        <w:rPr>
          <w:rFonts w:ascii="Bakari" w:hAnsi="Bakari" w:cs="Bakari"/>
          <w:lang w:val="ka-GE"/>
        </w:rPr>
        <w:softHyphen/>
      </w:r>
      <w:r w:rsidR="006D5D27" w:rsidRPr="00841BC4">
        <w:rPr>
          <w:rFonts w:ascii="Bakari" w:hAnsi="Bakari" w:cs="Bakari"/>
          <w:lang w:val="ka-GE"/>
        </w:rPr>
        <w:t>სესხები:</w:t>
      </w:r>
    </w:p>
    <w:p w14:paraId="57A18A9A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 xml:space="preserve">წიმ-წითელ </w:t>
      </w:r>
      <w:r w:rsidRPr="00841BC4">
        <w:rPr>
          <w:rFonts w:ascii="Bakari" w:hAnsi="Bakari" w:cs="Bakari"/>
          <w:lang w:val="ka-GE"/>
        </w:rPr>
        <w:t>– წითელი: წიმ-წითელ ვარდევ  – ძალიან წითელი ვარდები;</w:t>
      </w:r>
    </w:p>
    <w:p w14:paraId="6B4F145A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 xml:space="preserve">ყიმ-ყითოლ – </w:t>
      </w:r>
      <w:r w:rsidRPr="00841BC4">
        <w:rPr>
          <w:rFonts w:ascii="Bakari" w:hAnsi="Bakari" w:cs="Bakari"/>
          <w:lang w:val="ka-GE"/>
        </w:rPr>
        <w:t>ყვითელი:  ყიმ-ყითოლ ფოთლე – ძალიან ყვითელი ფოთლები;</w:t>
      </w:r>
    </w:p>
    <w:p w14:paraId="53CCBBCD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>ლუმ-ლურჯ</w:t>
      </w:r>
      <w:r w:rsidRPr="00841BC4">
        <w:rPr>
          <w:rFonts w:ascii="Bakari" w:hAnsi="Bakari" w:cs="Bakari"/>
          <w:lang w:val="ka-GE"/>
        </w:rPr>
        <w:t xml:space="preserve"> – ლურჯი: ლუმ-ლურჯ ცა – ძალიან ლურჯი ცა;</w:t>
      </w:r>
    </w:p>
    <w:p w14:paraId="704D9218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>წომ-წონე</w:t>
      </w:r>
      <w:r w:rsidRPr="00841BC4">
        <w:rPr>
          <w:rFonts w:ascii="Bakari" w:hAnsi="Bakari" w:cs="Bakari"/>
          <w:lang w:val="ka-GE"/>
        </w:rPr>
        <w:t xml:space="preserve"> – მწვანე:  წომ-წონე ბალახ იყო – ძალიან მწვანე ბალახი იყო;</w:t>
      </w:r>
    </w:p>
    <w:p w14:paraId="6AEA8EC3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 xml:space="preserve">თემ-თეთრ – </w:t>
      </w:r>
      <w:r w:rsidRPr="00841BC4">
        <w:rPr>
          <w:rFonts w:ascii="Bakari" w:hAnsi="Bakari" w:cs="Bakari"/>
          <w:lang w:val="ka-GE"/>
        </w:rPr>
        <w:t>თეთრი:  თემ-თეთრ ფერ აქონდა – ძალიან თეთრი ფერი ედო;</w:t>
      </w:r>
    </w:p>
    <w:p w14:paraId="4373CC58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>ჩიმ-ჩიფლაყ –</w:t>
      </w:r>
      <w:r w:rsidRPr="00841BC4">
        <w:rPr>
          <w:rFonts w:ascii="Bakari" w:hAnsi="Bakari" w:cs="Bakari"/>
          <w:lang w:val="ka-GE"/>
        </w:rPr>
        <w:t>-შიშველ-ტიტველი:  ჩიმ-ჩიფლაყ გარბოდა – შიშველ-ტიტველი დარბოდა;</w:t>
      </w:r>
    </w:p>
    <w:p w14:paraId="4C732F66" w14:textId="77777777" w:rsidR="006D5D27" w:rsidRPr="00841BC4" w:rsidRDefault="006D5D27" w:rsidP="004674AB">
      <w:pPr>
        <w:spacing w:after="0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lang w:val="ka-GE"/>
        </w:rPr>
        <w:t xml:space="preserve">კომ-კოხე </w:t>
      </w:r>
      <w:r w:rsidRPr="00841BC4">
        <w:rPr>
          <w:rFonts w:ascii="Bakari" w:hAnsi="Bakari" w:cs="Bakari"/>
          <w:lang w:val="ka-GE"/>
        </w:rPr>
        <w:t xml:space="preserve"> – მკვახე:  კომ-კოხე ატამ იყო –  ძალიან მკვახე ატამი იყო. </w:t>
      </w:r>
    </w:p>
    <w:p w14:paraId="79EE3750" w14:textId="77777777" w:rsidR="006D5D27" w:rsidRPr="00841BC4" w:rsidRDefault="006D5D27" w:rsidP="00A31BB8">
      <w:pPr>
        <w:jc w:val="both"/>
        <w:rPr>
          <w:rFonts w:ascii="Bakari" w:hAnsi="Bakari" w:cs="Bakari"/>
          <w:b/>
          <w:lang w:val="ka-GE"/>
        </w:rPr>
      </w:pPr>
      <w:r w:rsidRPr="00841BC4">
        <w:rPr>
          <w:rFonts w:ascii="Bakari" w:hAnsi="Bakari" w:cs="Bakari"/>
          <w:lang w:val="ka-GE"/>
        </w:rPr>
        <w:t xml:space="preserve">იხ. აგრეთვე: </w:t>
      </w:r>
      <w:r w:rsidRPr="00841BC4">
        <w:rPr>
          <w:rFonts w:ascii="Bakari" w:hAnsi="Bakari" w:cs="Bakari"/>
          <w:b/>
          <w:lang w:val="ka-GE"/>
        </w:rPr>
        <w:t>მარტო – მა-მ-მარტო;</w:t>
      </w:r>
      <w:r w:rsidRPr="00841BC4">
        <w:rPr>
          <w:rFonts w:ascii="Bakari" w:hAnsi="Bakari" w:cs="Bakari"/>
          <w:lang w:val="ka-GE"/>
        </w:rPr>
        <w:t xml:space="preserve"> </w:t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4674AB" w:rsidRPr="00841BC4">
        <w:rPr>
          <w:rFonts w:ascii="Bakari" w:hAnsi="Bakari" w:cs="Bakari"/>
          <w:lang w:val="ka-GE"/>
        </w:rPr>
        <w:t xml:space="preserve">          </w:t>
      </w:r>
      <w:r w:rsidR="00157984" w:rsidRPr="00841BC4">
        <w:rPr>
          <w:rFonts w:ascii="Bakari" w:hAnsi="Bakari" w:cs="Bakari"/>
          <w:b/>
          <w:lang w:val="ka-GE"/>
        </w:rPr>
        <w:t>უმარილო</w:t>
      </w:r>
      <w:r w:rsidRPr="00841BC4">
        <w:rPr>
          <w:rFonts w:ascii="Bakari" w:hAnsi="Bakari" w:cs="Bakari"/>
          <w:b/>
          <w:lang w:val="ka-GE"/>
        </w:rPr>
        <w:t xml:space="preserve"> – უ-მ-უმარილო;</w:t>
      </w:r>
      <w:r w:rsidRPr="00841BC4">
        <w:rPr>
          <w:rFonts w:ascii="Bakari" w:hAnsi="Bakari" w:cs="Bakari"/>
          <w:lang w:val="ka-GE"/>
        </w:rPr>
        <w:t xml:space="preserve"> </w:t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4674AB" w:rsidRPr="00841BC4">
        <w:rPr>
          <w:rFonts w:ascii="Bakari" w:hAnsi="Bakari" w:cs="Bakari"/>
          <w:lang w:val="ka-GE"/>
        </w:rPr>
        <w:t xml:space="preserve">          </w:t>
      </w:r>
      <w:r w:rsidRPr="00841BC4">
        <w:rPr>
          <w:rFonts w:ascii="Bakari" w:hAnsi="Bakari" w:cs="Bakari"/>
          <w:b/>
          <w:lang w:val="ka-GE"/>
        </w:rPr>
        <w:t>ფეხშოლა  – ფე-მ-ფეხშოლა;</w:t>
      </w:r>
      <w:r w:rsidRPr="00841BC4">
        <w:rPr>
          <w:rFonts w:ascii="Bakari" w:hAnsi="Bakari" w:cs="Bakari"/>
          <w:lang w:val="ka-GE"/>
        </w:rPr>
        <w:t xml:space="preserve"> </w:t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062C4F" w:rsidRPr="00841BC4">
        <w:rPr>
          <w:rFonts w:ascii="Bakari" w:hAnsi="Bakari" w:cs="Bakari"/>
          <w:lang w:val="ka-GE"/>
        </w:rPr>
        <w:t xml:space="preserve">          </w:t>
      </w:r>
      <w:r w:rsidRPr="00841BC4">
        <w:rPr>
          <w:rFonts w:ascii="Bakari" w:hAnsi="Bakari" w:cs="Bakari"/>
          <w:b/>
          <w:lang w:val="ka-GE"/>
        </w:rPr>
        <w:t xml:space="preserve">ცარიელ  – ცა-მ-ცარიელ;  </w:t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</w:r>
      <w:r w:rsidR="00062C4F" w:rsidRPr="00841BC4">
        <w:rPr>
          <w:rFonts w:ascii="Bakari" w:hAnsi="Bakari" w:cs="Bakari"/>
          <w:b/>
          <w:lang w:val="ka-GE"/>
        </w:rPr>
        <w:tab/>
        <w:t xml:space="preserve">         </w:t>
      </w:r>
      <w:r w:rsidRPr="00841BC4">
        <w:rPr>
          <w:rFonts w:ascii="Bakari" w:hAnsi="Bakari" w:cs="Bakari"/>
          <w:b/>
          <w:lang w:val="ka-GE"/>
        </w:rPr>
        <w:t>ღია  –  ღი-მ-ღია.</w:t>
      </w:r>
    </w:p>
    <w:p w14:paraId="42CD0168" w14:textId="77777777" w:rsidR="00157984" w:rsidRPr="00841BC4" w:rsidRDefault="00062C4F" w:rsidP="00062C4F">
      <w:pPr>
        <w:spacing w:after="0"/>
        <w:jc w:val="both"/>
        <w:rPr>
          <w:rFonts w:ascii="Bakari" w:hAnsi="Bakari" w:cs="Bakari"/>
          <w:b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</w:t>
      </w:r>
      <w:r w:rsidR="006D5D27" w:rsidRPr="00841BC4">
        <w:rPr>
          <w:rFonts w:ascii="Bakari" w:hAnsi="Bakari" w:cs="Bakari"/>
          <w:lang w:val="ka-GE"/>
        </w:rPr>
        <w:t xml:space="preserve"> </w:t>
      </w:r>
      <w:r w:rsidR="006D5D27" w:rsidRPr="00841BC4">
        <w:rPr>
          <w:rFonts w:ascii="Bakari" w:hAnsi="Bakari" w:cs="Bakari"/>
          <w:b/>
          <w:lang w:val="ka-GE"/>
        </w:rPr>
        <w:t xml:space="preserve">აღსანიშნავია, რომ </w:t>
      </w:r>
      <w:r w:rsidR="00F90BA2" w:rsidRPr="00841BC4">
        <w:rPr>
          <w:rFonts w:ascii="Bakari" w:hAnsi="Bakari" w:cs="Bakari"/>
          <w:b/>
          <w:lang w:val="ka-GE"/>
        </w:rPr>
        <w:t xml:space="preserve">  </w:t>
      </w:r>
      <w:r w:rsidR="006D5D27" w:rsidRPr="00841BC4">
        <w:rPr>
          <w:rFonts w:ascii="Bakari" w:hAnsi="Bakari" w:cs="Bakari"/>
          <w:b/>
          <w:lang w:val="ka-GE"/>
        </w:rPr>
        <w:t xml:space="preserve">რედუპლიკაციის ეს თურქული </w:t>
      </w:r>
      <w:r w:rsidR="00F90BA2" w:rsidRPr="00841BC4">
        <w:rPr>
          <w:rFonts w:ascii="Bakari" w:hAnsi="Bakari" w:cs="Bakari"/>
          <w:b/>
          <w:lang w:val="ka-GE"/>
        </w:rPr>
        <w:t xml:space="preserve"> </w:t>
      </w:r>
      <w:r w:rsidR="006D5D27" w:rsidRPr="00841BC4">
        <w:rPr>
          <w:rFonts w:ascii="Bakari" w:hAnsi="Bakari" w:cs="Bakari"/>
          <w:b/>
          <w:lang w:val="ka-GE"/>
        </w:rPr>
        <w:t>წარმომავლობის ყალიბი არ მოქმედებს</w:t>
      </w:r>
      <w:r w:rsidR="00157984" w:rsidRPr="00841BC4">
        <w:rPr>
          <w:rFonts w:ascii="Bakari" w:hAnsi="Bakari" w:cs="Bakari"/>
          <w:b/>
          <w:lang w:val="ka-GE"/>
        </w:rPr>
        <w:t>,</w:t>
      </w:r>
      <w:r w:rsidR="006D5D27" w:rsidRPr="00841BC4">
        <w:rPr>
          <w:rFonts w:ascii="Bakari" w:hAnsi="Bakari" w:cs="Bakari"/>
          <w:b/>
          <w:lang w:val="ka-GE"/>
        </w:rPr>
        <w:t xml:space="preserve">  არ გააქტიურებულა ქართულის სამხრულ დიალექტებში.</w:t>
      </w:r>
    </w:p>
    <w:p w14:paraId="4DBBCAAC" w14:textId="77777777" w:rsidR="00987EAB" w:rsidRPr="00841BC4" w:rsidRDefault="00157984" w:rsidP="00062C4F">
      <w:pPr>
        <w:tabs>
          <w:tab w:val="left" w:pos="567"/>
        </w:tabs>
        <w:spacing w:after="0"/>
        <w:jc w:val="both"/>
        <w:rPr>
          <w:rFonts w:ascii="Bakari" w:hAnsi="Bakari" w:cs="Bakari"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lang w:val="ka-GE"/>
        </w:rPr>
        <w:t xml:space="preserve">           სამაგიეროდ აქ სხვა თურქული მორფოლოგიური მოდელი მოირგო ქართულმა.</w:t>
      </w:r>
      <w:r w:rsidR="00062C4F" w:rsidRPr="00841BC4">
        <w:rPr>
          <w:rFonts w:ascii="Bakari" w:hAnsi="Bakari" w:cs="Bakari"/>
          <w:lang w:val="ka-GE"/>
        </w:rPr>
        <w:tab/>
        <w:t xml:space="preserve"> </w:t>
      </w:r>
      <w:r w:rsidRPr="00841BC4">
        <w:rPr>
          <w:rFonts w:ascii="Bakari" w:hAnsi="Bakari" w:cs="Bakari"/>
          <w:bCs/>
          <w:lang w:val="ka-GE"/>
        </w:rPr>
        <w:t xml:space="preserve">ადგილის ზმნიზედები </w:t>
      </w:r>
      <w:r w:rsidRPr="00841BC4">
        <w:rPr>
          <w:rFonts w:ascii="Bakari" w:hAnsi="Bakari" w:cs="Bakari"/>
          <w:b/>
          <w:bCs/>
          <w:i/>
          <w:iCs/>
          <w:lang w:val="ka-GE"/>
        </w:rPr>
        <w:t>აქ</w:t>
      </w:r>
      <w:r w:rsidRPr="00841BC4">
        <w:rPr>
          <w:rFonts w:ascii="Bakari" w:hAnsi="Bakari" w:cs="Bakari"/>
          <w:b/>
          <w:bCs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 xml:space="preserve">და </w:t>
      </w:r>
      <w:r w:rsidRPr="00841BC4">
        <w:rPr>
          <w:rFonts w:ascii="Bakari" w:hAnsi="Bakari" w:cs="Bakari"/>
          <w:b/>
          <w:bCs/>
          <w:i/>
          <w:iCs/>
          <w:lang w:val="ka-GE"/>
        </w:rPr>
        <w:t xml:space="preserve">იქ </w:t>
      </w:r>
      <w:r w:rsidRPr="00841BC4">
        <w:rPr>
          <w:rFonts w:ascii="Bakari" w:hAnsi="Bakari" w:cs="Bakari"/>
          <w:bCs/>
          <w:lang w:val="ka-GE"/>
        </w:rPr>
        <w:t>სავსებით მყარი და თვითკმარი მოცემულობებია.</w:t>
      </w:r>
      <w:r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ab/>
      </w:r>
      <w:r w:rsidR="00062C4F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 xml:space="preserve">თურქულში დიდი დატვირთვის მქონე </w:t>
      </w:r>
      <w:r w:rsidRPr="00841BC4">
        <w:rPr>
          <w:rFonts w:ascii="Times New Roman" w:hAnsi="Times New Roman" w:cs="Times New Roman"/>
          <w:b/>
          <w:lang w:val="tr-TR"/>
        </w:rPr>
        <w:t>bu</w:t>
      </w:r>
      <w:r w:rsidRPr="00841BC4">
        <w:rPr>
          <w:rFonts w:ascii="Times New Roman" w:hAnsi="Times New Roman" w:cs="Times New Roman"/>
          <w:b/>
          <w:lang w:val="ka-GE"/>
        </w:rPr>
        <w:t>(</w:t>
      </w:r>
      <w:r w:rsidRPr="00841BC4">
        <w:rPr>
          <w:rFonts w:ascii="Times New Roman" w:hAnsi="Times New Roman" w:cs="Times New Roman"/>
          <w:b/>
          <w:lang w:val="tr-TR"/>
        </w:rPr>
        <w:t>ra</w:t>
      </w:r>
      <w:r w:rsidRPr="00841BC4">
        <w:rPr>
          <w:rFonts w:ascii="Times New Roman" w:hAnsi="Times New Roman" w:cs="Times New Roman"/>
          <w:b/>
          <w:lang w:val="ka-GE"/>
        </w:rPr>
        <w:t>)</w:t>
      </w:r>
      <w:r w:rsidR="00BF2A84" w:rsidRPr="00841BC4">
        <w:rPr>
          <w:rFonts w:ascii="Bakari" w:hAnsi="Bakari" w:cs="Bakari"/>
          <w:lang w:val="ka-GE"/>
        </w:rPr>
        <w:t xml:space="preserve"> </w:t>
      </w:r>
      <w:r w:rsidR="00242384" w:rsidRPr="00841BC4">
        <w:rPr>
          <w:rFonts w:ascii="Bakari" w:hAnsi="Bakari" w:cs="Bakari"/>
          <w:lang w:val="ka-GE"/>
        </w:rPr>
        <w:t>‘</w:t>
      </w:r>
      <w:r w:rsidRPr="00841BC4">
        <w:rPr>
          <w:rFonts w:ascii="Bakari" w:hAnsi="Bakari" w:cs="Bakari"/>
          <w:lang w:val="ka-GE"/>
        </w:rPr>
        <w:t>აქაურობა</w:t>
      </w:r>
      <w:r w:rsidR="00242384" w:rsidRPr="00841BC4">
        <w:rPr>
          <w:rFonts w:ascii="Bakari" w:hAnsi="Bakari" w:cs="Bakari"/>
          <w:lang w:val="ka-GE"/>
        </w:rPr>
        <w:t>’</w:t>
      </w:r>
      <w:r w:rsidRPr="00841BC4">
        <w:rPr>
          <w:rFonts w:ascii="Bakari" w:hAnsi="Bakari" w:cs="Bakari"/>
          <w:lang w:val="ka-GE"/>
        </w:rPr>
        <w:t xml:space="preserve"> და </w:t>
      </w:r>
      <w:r w:rsidRPr="00841BC4">
        <w:rPr>
          <w:rFonts w:ascii="Times New Roman" w:hAnsi="Times New Roman" w:cs="Times New Roman"/>
          <w:lang w:val="tr-TR"/>
        </w:rPr>
        <w:t>o</w:t>
      </w:r>
      <w:r w:rsidRPr="00841BC4">
        <w:rPr>
          <w:rFonts w:ascii="Times New Roman" w:hAnsi="Times New Roman" w:cs="Times New Roman"/>
          <w:lang w:val="ka-GE"/>
        </w:rPr>
        <w:t>(</w:t>
      </w:r>
      <w:r w:rsidRPr="00841BC4">
        <w:rPr>
          <w:rFonts w:ascii="Times New Roman" w:hAnsi="Times New Roman" w:cs="Times New Roman"/>
          <w:lang w:val="tr-TR"/>
        </w:rPr>
        <w:t>ra</w:t>
      </w:r>
      <w:r w:rsidRPr="00841BC4">
        <w:rPr>
          <w:rFonts w:ascii="Times New Roman" w:hAnsi="Times New Roman" w:cs="Times New Roman"/>
          <w:lang w:val="ka-GE"/>
        </w:rPr>
        <w:t>)</w:t>
      </w:r>
      <w:r w:rsidR="00062C4F" w:rsidRPr="00841BC4">
        <w:rPr>
          <w:rFonts w:ascii="Times New Roman" w:hAnsi="Times New Roman" w:cs="Times New Roman"/>
          <w:lang w:val="ka-GE"/>
        </w:rPr>
        <w:t xml:space="preserve"> </w:t>
      </w:r>
      <w:r w:rsidR="00BF2A84" w:rsidRPr="00841BC4">
        <w:rPr>
          <w:rFonts w:ascii="Times New Roman" w:hAnsi="Times New Roman" w:cs="Times New Roman"/>
          <w:lang w:val="ka-GE"/>
        </w:rPr>
        <w:t>‘</w:t>
      </w:r>
      <w:r w:rsidRPr="00841BC4">
        <w:rPr>
          <w:rFonts w:ascii="Bakari" w:hAnsi="Bakari" w:cs="Bakari"/>
          <w:lang w:val="ka-GE"/>
        </w:rPr>
        <w:t>იქაურობა’ ირთავს ადგილობითი ბრუნვის -</w:t>
      </w:r>
      <w:r w:rsidRPr="00841BC4">
        <w:rPr>
          <w:rFonts w:ascii="Times New Roman" w:hAnsi="Times New Roman" w:cs="Times New Roman"/>
          <w:b/>
          <w:lang w:val="tr-TR"/>
        </w:rPr>
        <w:t>da</w:t>
      </w:r>
      <w:r w:rsidRPr="00841BC4">
        <w:rPr>
          <w:rFonts w:ascii="Bakari" w:hAnsi="Bakari" w:cs="Bakari"/>
          <w:lang w:val="ka-GE"/>
        </w:rPr>
        <w:t xml:space="preserve"> ნიშანს: </w:t>
      </w:r>
      <w:r w:rsidRPr="00841BC4">
        <w:rPr>
          <w:rFonts w:ascii="Times New Roman" w:hAnsi="Times New Roman" w:cs="Times New Roman"/>
          <w:b/>
          <w:lang w:val="tr-TR"/>
        </w:rPr>
        <w:t>burada</w:t>
      </w:r>
      <w:r w:rsidR="00242384" w:rsidRPr="00841BC4">
        <w:rPr>
          <w:rFonts w:ascii="Times New Roman" w:hAnsi="Times New Roman" w:cs="Times New Roman"/>
          <w:b/>
          <w:lang w:val="ka-GE"/>
        </w:rPr>
        <w:t xml:space="preserve"> </w:t>
      </w:r>
      <w:r w:rsidR="00242384" w:rsidRPr="00841BC4">
        <w:rPr>
          <w:rFonts w:ascii="Bakari" w:hAnsi="Bakari" w:cs="Bakari"/>
          <w:lang w:val="ka-GE"/>
        </w:rPr>
        <w:t>‘</w:t>
      </w:r>
      <w:r w:rsidRPr="00841BC4">
        <w:rPr>
          <w:rFonts w:ascii="Bakari" w:hAnsi="Bakari" w:cs="Bakari"/>
          <w:lang w:val="ka-GE"/>
        </w:rPr>
        <w:t xml:space="preserve">აქ’, </w:t>
      </w:r>
      <w:r w:rsidRPr="00841BC4">
        <w:rPr>
          <w:rFonts w:ascii="Times New Roman" w:hAnsi="Times New Roman" w:cs="Times New Roman"/>
          <w:b/>
          <w:lang w:val="tr-TR"/>
        </w:rPr>
        <w:t>orada</w:t>
      </w:r>
      <w:r w:rsidR="00242384" w:rsidRPr="00841BC4">
        <w:rPr>
          <w:rFonts w:ascii="Bakari" w:hAnsi="Bakari" w:cs="Bakari"/>
          <w:lang w:val="ka-GE"/>
        </w:rPr>
        <w:t xml:space="preserve"> </w:t>
      </w:r>
      <w:r w:rsidR="00987EAB" w:rsidRPr="00841BC4">
        <w:rPr>
          <w:rFonts w:ascii="Bakari" w:hAnsi="Bakari" w:cs="Bakari"/>
          <w:lang w:val="ka-GE"/>
        </w:rPr>
        <w:t>‘</w:t>
      </w:r>
      <w:r w:rsidRPr="00841BC4">
        <w:rPr>
          <w:rFonts w:ascii="Bakari" w:hAnsi="Bakari" w:cs="Bakari"/>
          <w:lang w:val="ka-GE"/>
        </w:rPr>
        <w:t>იქ’. ჩვენებურისთვის ეს წარმოება იმდენად აქტუალური გამოდგა, რომ ქართულად მეტყველებისას იგი მიმართავს კალკირებას, ცდილობს ზედმიწევნით ზუსტად გადმოსცეს სიტუაცია, ამო</w:t>
      </w:r>
      <w:r w:rsidR="00242384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 xml:space="preserve">დის თურქულიდან და ქართულად ჭარბი ლოკალიზაცია გამოუდის. </w:t>
      </w:r>
      <w:r w:rsidRPr="00841BC4">
        <w:rPr>
          <w:rFonts w:ascii="Bakari" w:hAnsi="Bakari" w:cs="Bakari"/>
          <w:bCs/>
          <w:lang w:val="ka-GE"/>
        </w:rPr>
        <w:t>სწორედაც რომ თურქულის გავლენით ეს ზმნიზედები</w:t>
      </w:r>
      <w:r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>სრულად ჩანაცვლებულია</w:t>
      </w:r>
      <w:r w:rsidRPr="00841BC4">
        <w:rPr>
          <w:rFonts w:ascii="Bakari" w:hAnsi="Bakari" w:cs="Bakari"/>
          <w:bCs/>
          <w:iCs/>
          <w:lang w:val="ka-GE"/>
        </w:rPr>
        <w:t xml:space="preserve"> </w:t>
      </w:r>
      <w:r w:rsidRPr="00841BC4">
        <w:rPr>
          <w:rFonts w:ascii="Bakari" w:hAnsi="Bakari" w:cs="Bakari"/>
          <w:b/>
          <w:bCs/>
          <w:i/>
          <w:iCs/>
          <w:lang w:val="ka-GE"/>
        </w:rPr>
        <w:t xml:space="preserve"> </w:t>
      </w:r>
      <w:r w:rsidRPr="00841BC4">
        <w:rPr>
          <w:rFonts w:ascii="Bakari" w:hAnsi="Bakari" w:cs="Bakari"/>
          <w:b/>
          <w:i/>
          <w:color w:val="333333"/>
          <w:shd w:val="clear" w:color="auto" w:fill="FFFFFF"/>
          <w:lang w:val="ka-GE"/>
        </w:rPr>
        <w:t>აქში, მაქში, იქში, აგზე, იქზე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2423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>ფორმებით, რაც თურქული</w:t>
      </w:r>
      <w:r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burada</w:t>
      </w:r>
      <w:r w:rsidRPr="00841BC4">
        <w:rPr>
          <w:rFonts w:ascii="Times New Roman" w:hAnsi="Times New Roman" w:cs="Times New Roman"/>
          <w:b/>
          <w:color w:val="333333"/>
          <w:shd w:val="clear" w:color="auto" w:fill="FFFFFF"/>
          <w:lang w:val="ka-GE"/>
        </w:rPr>
        <w:t>/</w:t>
      </w:r>
      <w:r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şurada</w:t>
      </w:r>
      <w:r w:rsidRPr="00841BC4">
        <w:rPr>
          <w:rFonts w:ascii="Times New Roman" w:hAnsi="Times New Roman" w:cs="Times New Roman"/>
          <w:b/>
          <w:color w:val="333333"/>
          <w:shd w:val="clear" w:color="auto" w:fill="FFFFFF"/>
          <w:lang w:val="ka-GE"/>
        </w:rPr>
        <w:t>/</w:t>
      </w:r>
      <w:r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orada</w:t>
      </w:r>
      <w:r w:rsidRPr="00841BC4">
        <w:rPr>
          <w:rFonts w:ascii="Bakari" w:hAnsi="Bakari" w:cs="Bakari"/>
          <w:color w:val="333333"/>
          <w:shd w:val="clear" w:color="auto" w:fill="FFFFFF"/>
          <w:lang w:val="tr-TR"/>
        </w:rPr>
        <w:t>-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>ს კალკია</w:t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>:</w:t>
      </w:r>
    </w:p>
    <w:p w14:paraId="385B04CC" w14:textId="77777777" w:rsidR="00987EAB" w:rsidRPr="00841BC4" w:rsidRDefault="00987EAB" w:rsidP="00987EAB">
      <w:pPr>
        <w:tabs>
          <w:tab w:val="left" w:pos="567"/>
        </w:tabs>
        <w:spacing w:after="0"/>
        <w:jc w:val="both"/>
        <w:rPr>
          <w:rFonts w:ascii="Bakari" w:hAnsi="Bakari" w:cs="Bakari"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         </w:t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bura</w:t>
      </w:r>
      <w:r w:rsidRPr="00841BC4">
        <w:rPr>
          <w:rFonts w:ascii="Sylfaen" w:hAnsi="Sylfaen" w:cs="Times New Roman"/>
          <w:b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>‘აქაურობა’+</w:t>
      </w:r>
      <w:r w:rsidR="00157984" w:rsidRPr="00841BC4">
        <w:rPr>
          <w:rFonts w:ascii="Times New Roman" w:hAnsi="Times New Roman" w:cs="Times New Roman"/>
          <w:color w:val="333333"/>
          <w:shd w:val="clear" w:color="auto" w:fill="FFFFFF"/>
          <w:lang w:val="ka-GE"/>
        </w:rPr>
        <w:t>-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da</w:t>
      </w:r>
      <w:r w:rsidR="00157984" w:rsidRPr="00841BC4">
        <w:rPr>
          <w:rFonts w:ascii="Sylfaen" w:hAnsi="Sylfaen" w:cs="Times New Roman"/>
          <w:color w:val="333333"/>
          <w:shd w:val="clear" w:color="auto" w:fill="FFFFFF"/>
          <w:lang w:val="ka-GE"/>
        </w:rPr>
        <w:t xml:space="preserve"> ‘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-ში’/-‘ზე’; </w:t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</w:p>
    <w:p w14:paraId="16D3D78F" w14:textId="77777777" w:rsidR="00157984" w:rsidRPr="00841BC4" w:rsidRDefault="00987EAB" w:rsidP="00987EAB">
      <w:pPr>
        <w:tabs>
          <w:tab w:val="left" w:pos="567"/>
        </w:tabs>
        <w:spacing w:after="0"/>
        <w:jc w:val="both"/>
        <w:rPr>
          <w:rFonts w:ascii="Bakari" w:hAnsi="Bakari" w:cs="Bakari"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         </w:t>
      </w:r>
      <w:r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şura</w:t>
      </w:r>
      <w:r w:rsidR="00157984" w:rsidRPr="00841BC4">
        <w:rPr>
          <w:rFonts w:ascii="Times New Roman" w:hAnsi="Times New Roman" w:cs="Times New Roman"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>‘მაქაურობა’+ -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da</w:t>
      </w:r>
      <w:r w:rsidR="00157984" w:rsidRPr="00841BC4">
        <w:rPr>
          <w:rFonts w:ascii="Sylfaen" w:hAnsi="Sylfaen" w:cs="Times New Roman"/>
          <w:color w:val="333333"/>
          <w:shd w:val="clear" w:color="auto" w:fill="FFFFFF"/>
          <w:lang w:val="ka-GE"/>
        </w:rPr>
        <w:t>‘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>-ში’/ -‘ზე’;</w:t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ab/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ora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‘იქაურობა’+-</w:t>
      </w:r>
      <w:r w:rsidR="00157984" w:rsidRPr="00841BC4">
        <w:rPr>
          <w:rFonts w:ascii="Times New Roman" w:hAnsi="Times New Roman" w:cs="Times New Roman"/>
          <w:b/>
          <w:color w:val="333333"/>
          <w:shd w:val="clear" w:color="auto" w:fill="FFFFFF"/>
          <w:lang w:val="tr-TR"/>
        </w:rPr>
        <w:t>da</w:t>
      </w:r>
      <w:r w:rsidR="00F90BA2" w:rsidRPr="00841BC4">
        <w:rPr>
          <w:rFonts w:ascii="Bakari" w:hAnsi="Bakari" w:cs="Bakari"/>
          <w:color w:val="333333"/>
          <w:shd w:val="clear" w:color="auto" w:fill="FFFFFF"/>
          <w:lang w:val="ka-GE"/>
        </w:rPr>
        <w:t>‘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-ში’/-‘ზე). </w:t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F90BA2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b/>
          <w:color w:val="333333"/>
          <w:shd w:val="clear" w:color="auto" w:fill="FFFFFF"/>
          <w:lang w:val="ka-GE"/>
        </w:rPr>
        <w:t>ეს არ გვხვდება ინგილოურში.</w:t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lang w:val="ka-GE"/>
        </w:rPr>
        <w:tab/>
      </w:r>
      <w:r w:rsidR="00157984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გვერდს არ/ვერ ავუვლით ერთ ფაქტორს: </w:t>
      </w:r>
      <w:r w:rsidR="00157984" w:rsidRPr="00841BC4">
        <w:rPr>
          <w:rFonts w:ascii="Bakari" w:hAnsi="Bakari" w:cs="Bakari"/>
          <w:lang w:val="ka-GE"/>
        </w:rPr>
        <w:t>ა</w:t>
      </w:r>
      <w:r w:rsidR="00157984" w:rsidRPr="00841BC4">
        <w:rPr>
          <w:rFonts w:ascii="Bakari" w:hAnsi="Bakari" w:cs="Bakari"/>
          <w:b/>
          <w:i/>
          <w:lang w:val="ka-GE"/>
        </w:rPr>
        <w:t>ქზე</w:t>
      </w:r>
      <w:r w:rsidR="00157984" w:rsidRPr="00841BC4">
        <w:rPr>
          <w:rFonts w:ascii="Bakari" w:hAnsi="Bakari" w:cs="Bakari"/>
          <w:i/>
          <w:lang w:val="ka-GE"/>
        </w:rPr>
        <w:t xml:space="preserve"> </w:t>
      </w:r>
      <w:r w:rsidR="00157984" w:rsidRPr="00841BC4">
        <w:rPr>
          <w:rFonts w:ascii="Bakari" w:hAnsi="Bakari" w:cs="Bakari"/>
          <w:lang w:val="ka-GE"/>
        </w:rPr>
        <w:t xml:space="preserve">და </w:t>
      </w:r>
      <w:r w:rsidR="00157984" w:rsidRPr="00841BC4">
        <w:rPr>
          <w:rFonts w:ascii="Bakari" w:hAnsi="Bakari" w:cs="Bakari"/>
          <w:b/>
          <w:i/>
          <w:lang w:val="ka-GE"/>
        </w:rPr>
        <w:t>იქში</w:t>
      </w:r>
      <w:r w:rsidR="00157984" w:rsidRPr="00841BC4">
        <w:rPr>
          <w:rFonts w:ascii="Bakari" w:hAnsi="Bakari" w:cs="Bakari"/>
          <w:lang w:val="ka-GE"/>
        </w:rPr>
        <w:t xml:space="preserve"> ზმნიზედები შესაძლოა ძველი ქართულისეულ </w:t>
      </w:r>
      <w:r w:rsidR="00157984" w:rsidRPr="00841BC4">
        <w:rPr>
          <w:rFonts w:ascii="Bakari" w:hAnsi="Bakari" w:cs="Bakari"/>
          <w:b/>
          <w:i/>
          <w:lang w:val="ka-GE"/>
        </w:rPr>
        <w:t>აქაშინა</w:t>
      </w:r>
      <w:r w:rsidR="00157984" w:rsidRPr="00841BC4">
        <w:rPr>
          <w:rFonts w:ascii="Bakari" w:hAnsi="Bakari" w:cs="Bakari"/>
          <w:b/>
          <w:lang w:val="ka-GE"/>
        </w:rPr>
        <w:t xml:space="preserve"> </w:t>
      </w:r>
      <w:r w:rsidR="00157984" w:rsidRPr="00841BC4">
        <w:rPr>
          <w:rFonts w:ascii="Bakari" w:hAnsi="Bakari" w:cs="Bakari"/>
          <w:lang w:val="ka-GE"/>
        </w:rPr>
        <w:t xml:space="preserve">და </w:t>
      </w:r>
      <w:r w:rsidR="00157984" w:rsidRPr="00841BC4">
        <w:rPr>
          <w:rFonts w:ascii="Bakari" w:hAnsi="Bakari" w:cs="Bakari"/>
          <w:b/>
          <w:i/>
          <w:lang w:val="ka-GE"/>
        </w:rPr>
        <w:t>მუნშინა</w:t>
      </w:r>
      <w:r w:rsidR="00157984" w:rsidRPr="00841BC4">
        <w:rPr>
          <w:rFonts w:ascii="Bakari" w:hAnsi="Bakari" w:cs="Bakari"/>
          <w:i/>
          <w:lang w:val="ka-GE"/>
        </w:rPr>
        <w:t xml:space="preserve"> </w:t>
      </w:r>
      <w:r w:rsidR="00157984" w:rsidRPr="00841BC4">
        <w:rPr>
          <w:rFonts w:ascii="Bakari" w:hAnsi="Bakari" w:cs="Bakari"/>
          <w:lang w:val="ka-GE"/>
        </w:rPr>
        <w:t>ფორმებს კიდევაც მიემართება, თუ ფერეიდნულიდან  ამოვალთ, მაგრამ არა ჩვენებურებისა და იმერხევლების ქართულში.</w:t>
      </w:r>
    </w:p>
    <w:p w14:paraId="58014D6F" w14:textId="77777777" w:rsidR="00175F8A" w:rsidRPr="00841BC4" w:rsidRDefault="00F90BA2" w:rsidP="00175F8A">
      <w:pPr>
        <w:spacing w:after="0"/>
        <w:jc w:val="both"/>
        <w:rPr>
          <w:rFonts w:ascii="Bakari" w:hAnsi="Bakari" w:cs="Bakari"/>
          <w:bCs/>
          <w:lang w:val="ka-GE"/>
        </w:rPr>
      </w:pPr>
      <w:r w:rsidRPr="00841BC4">
        <w:rPr>
          <w:rFonts w:ascii="Bakari" w:hAnsi="Bakari" w:cs="Bakari"/>
          <w:bCs/>
          <w:lang w:val="ka-GE"/>
        </w:rPr>
        <w:t xml:space="preserve">          </w:t>
      </w:r>
    </w:p>
    <w:p w14:paraId="450475EA" w14:textId="77777777" w:rsidR="00175F8A" w:rsidRPr="00841BC4" w:rsidRDefault="00175F8A" w:rsidP="00175F8A">
      <w:pPr>
        <w:spacing w:after="0"/>
        <w:jc w:val="both"/>
        <w:rPr>
          <w:rFonts w:ascii="Bakari" w:hAnsi="Bakari" w:cs="Bakari"/>
          <w:bCs/>
          <w:lang w:val="ka-GE"/>
        </w:rPr>
      </w:pPr>
      <w:r w:rsidRPr="00841BC4">
        <w:rPr>
          <w:rFonts w:ascii="Bakari" w:hAnsi="Bakari" w:cs="Bakari"/>
          <w:bCs/>
          <w:lang w:val="ka-GE"/>
        </w:rPr>
        <w:t xml:space="preserve">          </w:t>
      </w:r>
      <w:r w:rsidR="00F90BA2" w:rsidRPr="00841BC4">
        <w:rPr>
          <w:rFonts w:ascii="Bakari" w:hAnsi="Bakari" w:cs="Bakari"/>
          <w:bCs/>
          <w:lang w:val="ka-GE"/>
        </w:rPr>
        <w:t xml:space="preserve"> რა გამოიკვეთა ჩვენი დაკვირვების კვალობაზე:</w:t>
      </w:r>
    </w:p>
    <w:p w14:paraId="572C5CA3" w14:textId="77777777" w:rsidR="00325EBA" w:rsidRPr="00841BC4" w:rsidRDefault="00F90BA2" w:rsidP="00175F8A">
      <w:pPr>
        <w:spacing w:after="0"/>
        <w:jc w:val="both"/>
        <w:rPr>
          <w:rFonts w:ascii="Bakari" w:hAnsi="Bakari" w:cs="Bakari"/>
          <w:b/>
          <w:bCs/>
          <w:lang w:val="ka-GE"/>
        </w:rPr>
      </w:pPr>
      <w:r w:rsidRPr="00841BC4">
        <w:rPr>
          <w:rFonts w:ascii="Bakari" w:hAnsi="Bakari" w:cs="Bakari"/>
          <w:lang w:val="ka-GE"/>
        </w:rPr>
        <w:lastRenderedPageBreak/>
        <w:t xml:space="preserve">            </w:t>
      </w:r>
      <w:r w:rsidRPr="00841BC4">
        <w:rPr>
          <w:rFonts w:ascii="Bakari" w:hAnsi="Bakari" w:cs="Bakari"/>
          <w:b/>
          <w:bCs/>
          <w:lang w:val="ka-GE"/>
        </w:rPr>
        <w:t>ერთნაირი ზემოქმედება</w:t>
      </w:r>
      <w:r w:rsidRPr="00841BC4">
        <w:rPr>
          <w:rFonts w:ascii="Bakari" w:hAnsi="Bakari" w:cs="Bakari"/>
          <w:bCs/>
          <w:lang w:val="ka-GE"/>
        </w:rPr>
        <w:t xml:space="preserve"> (მაგ. სახელობითი და მიცემითი ბრუნვის ნიშნის უქონლობა ფუძეთანხმოვნიანებთან;</w:t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/>
          <w:bCs/>
          <w:lang w:val="ka-GE"/>
        </w:rPr>
        <w:t>/ძ/ ბგერის ჩანაცვლება /ზ/თი</w:t>
      </w:r>
      <w:r w:rsidRPr="00841BC4">
        <w:rPr>
          <w:rFonts w:ascii="Bakari" w:hAnsi="Bakari" w:cs="Bakari"/>
          <w:bCs/>
          <w:lang w:val="ka-GE"/>
        </w:rPr>
        <w:t xml:space="preserve"> და სხვ; </w:t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/>
          <w:bCs/>
          <w:lang w:val="ka-GE"/>
        </w:rPr>
        <w:t>ინტენსივის თურქული მოდელი მხოლოდ ინგილოურში აღმოჩნდა ქმედითი;</w:t>
      </w:r>
      <w:r w:rsidRPr="00841BC4">
        <w:rPr>
          <w:rFonts w:ascii="Bakari" w:hAnsi="Bakari" w:cs="Bakari"/>
          <w:bCs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Cs/>
          <w:lang w:val="ka-GE"/>
        </w:rPr>
        <w:tab/>
      </w:r>
      <w:r w:rsidRPr="00841BC4">
        <w:rPr>
          <w:rFonts w:ascii="Bakari" w:hAnsi="Bakari" w:cs="Bakari"/>
          <w:b/>
          <w:bCs/>
          <w:i/>
          <w:lang w:val="ka-GE"/>
        </w:rPr>
        <w:t>აქზე</w:t>
      </w:r>
      <w:r w:rsidRPr="00841BC4">
        <w:rPr>
          <w:rFonts w:ascii="Bakari" w:hAnsi="Bakari" w:cs="Bakari"/>
          <w:b/>
          <w:bCs/>
          <w:lang w:val="ka-GE"/>
        </w:rPr>
        <w:t xml:space="preserve"> </w:t>
      </w:r>
      <w:r w:rsidR="0066374F" w:rsidRPr="00841BC4">
        <w:rPr>
          <w:rFonts w:ascii="Bakari" w:hAnsi="Bakari" w:cs="Bakari"/>
          <w:b/>
          <w:bCs/>
          <w:lang w:val="ka-GE"/>
        </w:rPr>
        <w:t xml:space="preserve"> </w:t>
      </w:r>
      <w:r w:rsidRPr="00841BC4">
        <w:rPr>
          <w:rFonts w:ascii="Bakari" w:hAnsi="Bakari" w:cs="Bakari"/>
          <w:b/>
          <w:bCs/>
          <w:lang w:val="ka-GE"/>
        </w:rPr>
        <w:t xml:space="preserve">და </w:t>
      </w:r>
      <w:r w:rsidRPr="00841BC4">
        <w:rPr>
          <w:rFonts w:ascii="Bakari" w:hAnsi="Bakari" w:cs="Bakari"/>
          <w:b/>
          <w:bCs/>
          <w:i/>
          <w:lang w:val="ka-GE"/>
        </w:rPr>
        <w:t>იქში</w:t>
      </w:r>
      <w:r w:rsidRPr="00841BC4">
        <w:rPr>
          <w:rFonts w:ascii="Bakari" w:hAnsi="Bakari" w:cs="Bakari"/>
          <w:b/>
          <w:bCs/>
          <w:lang w:val="ka-GE"/>
        </w:rPr>
        <w:t xml:space="preserve"> </w:t>
      </w:r>
      <w:r w:rsidR="0066374F" w:rsidRPr="00841BC4">
        <w:rPr>
          <w:rFonts w:ascii="Bakari" w:hAnsi="Bakari" w:cs="Bakari"/>
          <w:b/>
          <w:bCs/>
          <w:lang w:val="ka-GE"/>
        </w:rPr>
        <w:t xml:space="preserve"> </w:t>
      </w:r>
      <w:r w:rsidRPr="00841BC4">
        <w:rPr>
          <w:rFonts w:ascii="Bakari" w:hAnsi="Bakari" w:cs="Bakari"/>
          <w:b/>
          <w:bCs/>
          <w:lang w:val="ka-GE"/>
        </w:rPr>
        <w:t>გვხვდება ყველა სამხრეთულ დიალექტში, მაგრამ ჰერელები ამ ფორმებს არ მიმართავენ.</w:t>
      </w:r>
    </w:p>
    <w:p w14:paraId="5BEAAFC1" w14:textId="77777777" w:rsidR="00F90BA2" w:rsidRPr="00841BC4" w:rsidRDefault="00F90BA2" w:rsidP="005D0F33">
      <w:pPr>
        <w:spacing w:after="0"/>
        <w:jc w:val="both"/>
        <w:rPr>
          <w:rFonts w:ascii="Bakari" w:hAnsi="Bakari" w:cs="Bakari"/>
          <w:bCs/>
          <w:lang w:val="ka-GE"/>
        </w:rPr>
      </w:pPr>
      <w:r w:rsidRPr="00841BC4">
        <w:rPr>
          <w:rFonts w:ascii="Bakari" w:hAnsi="Bakari" w:cs="Bakari"/>
          <w:b/>
          <w:bCs/>
          <w:lang w:val="ka-GE"/>
        </w:rPr>
        <w:t xml:space="preserve"> </w:t>
      </w:r>
      <w:r w:rsidRPr="00841BC4">
        <w:rPr>
          <w:rFonts w:ascii="Bakari" w:hAnsi="Bakari" w:cs="Bakari"/>
          <w:bCs/>
          <w:lang w:val="ka-GE"/>
        </w:rPr>
        <w:t xml:space="preserve">           </w:t>
      </w:r>
    </w:p>
    <w:p w14:paraId="55657772" w14:textId="77777777" w:rsidR="0066374F" w:rsidRPr="00841BC4" w:rsidRDefault="0066374F" w:rsidP="00A31BB8">
      <w:pPr>
        <w:jc w:val="both"/>
        <w:rPr>
          <w:rFonts w:ascii="Bakari" w:hAnsi="Bakari" w:cs="Bakari"/>
          <w:b/>
          <w:bCs/>
          <w:i/>
          <w:lang w:val="ka-GE"/>
        </w:rPr>
      </w:pPr>
      <w:r w:rsidRPr="00841BC4">
        <w:rPr>
          <w:rFonts w:ascii="Bakari" w:hAnsi="Bakari" w:cs="Bakari"/>
          <w:b/>
          <w:bCs/>
          <w:i/>
          <w:lang w:val="ka-GE"/>
        </w:rPr>
        <w:t>ლიტერატურა</w:t>
      </w:r>
    </w:p>
    <w:p w14:paraId="30A445AE" w14:textId="77777777" w:rsidR="0066374F" w:rsidRPr="00841BC4" w:rsidRDefault="0066374F" w:rsidP="0065685E">
      <w:pPr>
        <w:spacing w:after="0"/>
        <w:ind w:left="142" w:right="-70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bCs/>
          <w:i/>
          <w:lang w:val="ka-GE"/>
        </w:rPr>
        <w:t xml:space="preserve">ბერიძე </w:t>
      </w:r>
      <w:r w:rsidRPr="00841BC4">
        <w:rPr>
          <w:rFonts w:ascii="Times New Roman" w:hAnsi="Times New Roman" w:cs="Times New Roman"/>
          <w:b/>
          <w:bCs/>
          <w:i/>
          <w:lang w:val="ka-GE"/>
        </w:rPr>
        <w:t>2009:</w:t>
      </w:r>
      <w:r w:rsidRPr="00841BC4">
        <w:rPr>
          <w:rFonts w:ascii="Bakari" w:hAnsi="Bakari" w:cs="Bakari"/>
          <w:bCs/>
          <w:lang w:val="ka-GE"/>
        </w:rPr>
        <w:t xml:space="preserve"> ე. ბერიძე, </w:t>
      </w:r>
      <w:r w:rsidRPr="00841BC4">
        <w:rPr>
          <w:rFonts w:ascii="Bakari" w:hAnsi="Bakari" w:cs="Bakari"/>
          <w:bCs/>
          <w:i/>
          <w:lang w:val="ka-GE"/>
        </w:rPr>
        <w:t>ნიგალი</w:t>
      </w:r>
      <w:r w:rsidRPr="00841BC4">
        <w:rPr>
          <w:rFonts w:ascii="Bakari" w:hAnsi="Bakari" w:cs="Bakari"/>
          <w:bCs/>
          <w:lang w:val="ka-GE"/>
        </w:rPr>
        <w:t>, თბილისი.</w:t>
      </w:r>
    </w:p>
    <w:p w14:paraId="2911E1F4" w14:textId="77777777" w:rsidR="00B32A1C" w:rsidRPr="00841BC4" w:rsidRDefault="0066374F" w:rsidP="00F125B4">
      <w:pPr>
        <w:spacing w:after="0"/>
        <w:ind w:left="142" w:right="55" w:hanging="142"/>
        <w:jc w:val="both"/>
        <w:rPr>
          <w:rFonts w:ascii="Bakari" w:hAnsi="Bakari" w:cs="Bakari"/>
          <w:shd w:val="clear" w:color="auto" w:fill="FFFFFF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 xml:space="preserve">ფაღავა </w:t>
      </w:r>
      <w:r w:rsidRPr="00841BC4">
        <w:rPr>
          <w:rFonts w:ascii="Times New Roman" w:hAnsi="Times New Roman" w:cs="Times New Roman"/>
          <w:b/>
          <w:i/>
          <w:lang w:val="ka-GE"/>
        </w:rPr>
        <w:t>2002:</w:t>
      </w:r>
      <w:r w:rsidRPr="00841BC4">
        <w:rPr>
          <w:rFonts w:ascii="Bakari" w:hAnsi="Bakari" w:cs="Bakari"/>
          <w:lang w:val="ka-GE"/>
        </w:rPr>
        <w:t xml:space="preserve"> </w:t>
      </w:r>
      <w:r w:rsidR="002D3C29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shd w:val="clear" w:color="auto" w:fill="FFFFFF"/>
          <w:lang w:val="ka-GE"/>
        </w:rPr>
        <w:t xml:space="preserve">მ. ფაღავა, უმლაუტი სამხრულ კილოებში, ბათუმის </w:t>
      </w:r>
      <w:r w:rsidR="00F125B4" w:rsidRPr="00841BC4">
        <w:rPr>
          <w:rFonts w:ascii="Bakari" w:hAnsi="Bakari" w:cs="Bakari"/>
          <w:shd w:val="clear" w:color="auto" w:fill="FFFFFF"/>
          <w:lang w:val="ka-GE"/>
        </w:rPr>
        <w:t xml:space="preserve"> </w:t>
      </w:r>
      <w:r w:rsidRPr="00841BC4">
        <w:rPr>
          <w:rFonts w:ascii="Bakari" w:hAnsi="Bakari" w:cs="Bakari"/>
          <w:shd w:val="clear" w:color="auto" w:fill="FFFFFF"/>
          <w:lang w:val="ka-GE"/>
        </w:rPr>
        <w:t xml:space="preserve">შოთა </w:t>
      </w:r>
      <w:r w:rsidR="00F125B4" w:rsidRPr="00841BC4">
        <w:rPr>
          <w:rFonts w:ascii="Bakari" w:hAnsi="Bakari" w:cs="Bakari"/>
          <w:shd w:val="clear" w:color="auto" w:fill="FFFFFF"/>
          <w:lang w:val="ka-GE"/>
        </w:rPr>
        <w:t xml:space="preserve"> </w:t>
      </w:r>
      <w:r w:rsidR="00A84410" w:rsidRPr="00841BC4">
        <w:rPr>
          <w:rFonts w:ascii="Bakari" w:hAnsi="Bakari" w:cs="Bakari"/>
          <w:shd w:val="clear" w:color="auto" w:fill="FFFFFF"/>
          <w:lang w:val="ka-GE"/>
        </w:rPr>
        <w:t xml:space="preserve">რუსთაველის </w:t>
      </w:r>
    </w:p>
    <w:p w14:paraId="2E161AE5" w14:textId="77777777" w:rsidR="0066374F" w:rsidRPr="00841BC4" w:rsidRDefault="002D3C29" w:rsidP="00F125B4">
      <w:pPr>
        <w:spacing w:after="0"/>
        <w:ind w:left="142" w:right="55" w:hanging="142"/>
        <w:jc w:val="both"/>
        <w:rPr>
          <w:rFonts w:ascii="Bakari" w:hAnsi="Bakari" w:cs="Bakari"/>
          <w:shd w:val="clear" w:color="auto" w:fill="FFFFFF"/>
          <w:lang w:val="ka-GE"/>
        </w:rPr>
      </w:pPr>
      <w:r w:rsidRPr="00841BC4">
        <w:rPr>
          <w:rFonts w:ascii="Bakari" w:hAnsi="Bakari" w:cs="Bakari"/>
          <w:shd w:val="clear" w:color="auto" w:fill="FFFFFF"/>
          <w:lang w:val="ka-GE"/>
        </w:rPr>
        <w:t xml:space="preserve">   </w:t>
      </w:r>
      <w:r w:rsidR="0066374F" w:rsidRPr="00841BC4">
        <w:rPr>
          <w:rFonts w:ascii="Bakari" w:hAnsi="Bakari" w:cs="Bakari"/>
          <w:shd w:val="clear" w:color="auto" w:fill="FFFFFF"/>
          <w:lang w:val="ka-GE"/>
        </w:rPr>
        <w:t>სახელობის</w:t>
      </w:r>
      <w:r w:rsidRPr="00841BC4">
        <w:rPr>
          <w:rFonts w:ascii="Bakari" w:hAnsi="Bakari" w:cs="Bakari"/>
          <w:shd w:val="clear" w:color="auto" w:fill="FFFFFF"/>
          <w:lang w:val="ka-GE"/>
        </w:rPr>
        <w:t xml:space="preserve"> </w:t>
      </w:r>
      <w:r w:rsidR="0066374F" w:rsidRPr="00841BC4">
        <w:rPr>
          <w:rFonts w:ascii="Bakari" w:hAnsi="Bakari" w:cs="Bakari"/>
          <w:shd w:val="clear" w:color="auto" w:fill="FFFFFF"/>
          <w:lang w:val="ka-GE"/>
        </w:rPr>
        <w:t xml:space="preserve">სახელმწიფო უნივერსიტეტი, </w:t>
      </w:r>
      <w:r w:rsidR="0066374F" w:rsidRPr="00841BC4">
        <w:rPr>
          <w:rFonts w:ascii="Bakari" w:hAnsi="Bakari" w:cs="Bakari"/>
          <w:i/>
          <w:shd w:val="clear" w:color="auto" w:fill="FFFFFF"/>
          <w:lang w:val="ka-GE"/>
        </w:rPr>
        <w:t>მემედ აბაშიძის სახელობის სამეცნიერო-კვლევითი ცენტრი</w:t>
      </w:r>
      <w:r w:rsidR="0065685E" w:rsidRPr="00841BC4">
        <w:rPr>
          <w:rFonts w:ascii="Bakari" w:hAnsi="Bakari" w:cs="Bakari"/>
          <w:i/>
          <w:shd w:val="clear" w:color="auto" w:fill="FFFFFF"/>
          <w:lang w:val="ka-GE"/>
        </w:rPr>
        <w:t xml:space="preserve">, </w:t>
      </w:r>
      <w:r w:rsidR="0066374F" w:rsidRPr="00841BC4">
        <w:rPr>
          <w:rFonts w:ascii="Bakari" w:hAnsi="Bakari" w:cs="Bakari"/>
          <w:i/>
          <w:shd w:val="clear" w:color="auto" w:fill="FFFFFF"/>
          <w:lang w:val="ka-GE"/>
        </w:rPr>
        <w:t>კრებული II,</w:t>
      </w:r>
      <w:r w:rsidR="0066374F" w:rsidRPr="00841BC4">
        <w:rPr>
          <w:rFonts w:ascii="Bakari" w:hAnsi="Bakari" w:cs="Bakari"/>
          <w:shd w:val="clear" w:color="auto" w:fill="FFFFFF"/>
          <w:lang w:val="ka-GE"/>
        </w:rPr>
        <w:t xml:space="preserve"> ბათუმი.</w:t>
      </w:r>
    </w:p>
    <w:p w14:paraId="21128116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color w:val="333333"/>
          <w:shd w:val="clear" w:color="auto" w:fill="FFFFFF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 xml:space="preserve">ფაღავა და სხვ. </w:t>
      </w:r>
      <w:r w:rsidRPr="00841BC4">
        <w:rPr>
          <w:rFonts w:ascii="Times New Roman" w:hAnsi="Times New Roman" w:cs="Times New Roman"/>
          <w:b/>
          <w:i/>
          <w:lang w:val="ka-GE"/>
        </w:rPr>
        <w:t>2024:</w:t>
      </w:r>
      <w:r w:rsidRPr="00841BC4">
        <w:rPr>
          <w:rFonts w:ascii="Bakari" w:hAnsi="Bakari" w:cs="Bakari"/>
          <w:lang w:val="ka-GE"/>
        </w:rPr>
        <w:t xml:space="preserve"> მ. ფაღავა,†მ. ცინცაძე, მ. ბარამიძე,</w:t>
      </w:r>
      <w:r w:rsidR="002D3C29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i/>
          <w:lang w:val="ka-GE"/>
        </w:rPr>
        <w:t xml:space="preserve">ქართული ენის ტაოური დიალექტი </w:t>
      </w:r>
      <w:r w:rsidRPr="00841BC4">
        <w:rPr>
          <w:rFonts w:ascii="Bakari" w:hAnsi="Bakari" w:cs="Bakari"/>
          <w:i/>
          <w:lang w:val="ka-GE"/>
        </w:rPr>
        <w:tab/>
        <w:t>(გამოკვლევა, მასალები, ლექსიკონი),</w:t>
      </w:r>
      <w:r w:rsidRPr="00841BC4">
        <w:rPr>
          <w:rFonts w:ascii="Bakari" w:hAnsi="Bakari" w:cs="Bakari"/>
          <w:lang w:val="ka-GE"/>
        </w:rPr>
        <w:t xml:space="preserve"> გამომცემლობა „მერიდი</w:t>
      </w:r>
      <w:r w:rsidR="002D3C29" w:rsidRPr="00841BC4">
        <w:rPr>
          <w:rFonts w:ascii="Bakari" w:hAnsi="Bakari" w:cs="Bakari"/>
          <w:lang w:val="ka-GE"/>
        </w:rPr>
        <w:softHyphen/>
      </w:r>
      <w:r w:rsidRPr="00841BC4">
        <w:rPr>
          <w:rFonts w:ascii="Bakari" w:hAnsi="Bakari" w:cs="Bakari"/>
          <w:lang w:val="ka-GE"/>
        </w:rPr>
        <w:t>ანი“,</w:t>
      </w:r>
      <w:r w:rsidR="002D3C29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თბილისი.</w:t>
      </w:r>
    </w:p>
    <w:p w14:paraId="5DEEDDD1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color w:val="333333"/>
          <w:shd w:val="clear" w:color="auto" w:fill="FFFFFF"/>
          <w:lang w:val="ka-GE"/>
        </w:rPr>
        <w:t xml:space="preserve">ფუტკარაძე </w:t>
      </w:r>
      <w:r w:rsidRPr="00841BC4">
        <w:rPr>
          <w:rFonts w:ascii="Times New Roman" w:hAnsi="Times New Roman" w:cs="Times New Roman"/>
          <w:b/>
          <w:i/>
          <w:color w:val="333333"/>
          <w:shd w:val="clear" w:color="auto" w:fill="FFFFFF"/>
          <w:lang w:val="ka-GE"/>
        </w:rPr>
        <w:t>1993:</w:t>
      </w:r>
      <w:r w:rsidR="002D3C29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შ. ფუტკარაძე, </w:t>
      </w:r>
      <w:r w:rsidRPr="00841BC4">
        <w:rPr>
          <w:rFonts w:ascii="Bakari" w:hAnsi="Bakari" w:cs="Bakari"/>
          <w:i/>
          <w:color w:val="333333"/>
          <w:shd w:val="clear" w:color="auto" w:fill="FFFFFF"/>
          <w:lang w:val="ka-GE"/>
        </w:rPr>
        <w:t>ჩვენებურების ქართული,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წიგნი I, ბათუმი.</w:t>
      </w:r>
    </w:p>
    <w:p w14:paraId="2FC076F0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color w:val="333333"/>
          <w:shd w:val="clear" w:color="auto" w:fill="FFFFFF"/>
          <w:lang w:val="ka-GE"/>
        </w:rPr>
        <w:t xml:space="preserve">ფუტკარაძე </w:t>
      </w:r>
      <w:r w:rsidRPr="00841BC4">
        <w:rPr>
          <w:rFonts w:ascii="Times New Roman" w:hAnsi="Times New Roman" w:cs="Times New Roman"/>
          <w:b/>
          <w:i/>
          <w:color w:val="333333"/>
          <w:shd w:val="clear" w:color="auto" w:fill="FFFFFF"/>
          <w:lang w:val="ka-GE"/>
        </w:rPr>
        <w:t>2016: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შ. ფუტკარაძე, </w:t>
      </w:r>
      <w:r w:rsidRPr="00841BC4">
        <w:rPr>
          <w:rFonts w:ascii="Bakari" w:hAnsi="Bakari" w:cs="Bakari"/>
          <w:i/>
          <w:color w:val="333333"/>
          <w:shd w:val="clear" w:color="auto" w:fill="FFFFFF"/>
          <w:lang w:val="ka-GE"/>
        </w:rPr>
        <w:t>ჩვენებურების ქართული,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წიგნი II, ბათუმი.</w:t>
      </w:r>
    </w:p>
    <w:p w14:paraId="059FB121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 xml:space="preserve">ქავთარაძე </w:t>
      </w:r>
      <w:r w:rsidRPr="00841BC4">
        <w:rPr>
          <w:rFonts w:ascii="Times New Roman" w:hAnsi="Times New Roman" w:cs="Times New Roman"/>
          <w:b/>
          <w:i/>
          <w:lang w:val="ka-GE"/>
        </w:rPr>
        <w:t>1964</w:t>
      </w:r>
      <w:r w:rsidRPr="00841BC4">
        <w:rPr>
          <w:rFonts w:ascii="Bakari" w:hAnsi="Bakari" w:cs="Bakari"/>
          <w:b/>
          <w:i/>
          <w:lang w:val="ka-GE"/>
        </w:rPr>
        <w:t>:</w:t>
      </w:r>
      <w:r w:rsidRPr="00841BC4">
        <w:rPr>
          <w:rFonts w:ascii="Bakari" w:hAnsi="Bakari" w:cs="Bakari"/>
          <w:lang w:val="ka-GE"/>
        </w:rPr>
        <w:t xml:space="preserve">  ი. ქავთარაძე, </w:t>
      </w:r>
      <w:r w:rsidRPr="00841BC4">
        <w:rPr>
          <w:rFonts w:ascii="Bakari" w:hAnsi="Bakari" w:cs="Bakari"/>
          <w:i/>
          <w:lang w:val="ka-GE"/>
        </w:rPr>
        <w:t xml:space="preserve">ქართული ენის ისტორიისათვის, 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>I, თბილისი.</w:t>
      </w:r>
    </w:p>
    <w:p w14:paraId="5A5AED98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 xml:space="preserve">შანიძე </w:t>
      </w:r>
      <w:r w:rsidRPr="00841BC4">
        <w:rPr>
          <w:rFonts w:ascii="Times New Roman" w:hAnsi="Times New Roman" w:cs="Times New Roman"/>
          <w:b/>
          <w:i/>
          <w:lang w:val="ka-GE"/>
        </w:rPr>
        <w:t>1973:</w:t>
      </w:r>
      <w:r w:rsidRPr="00841BC4">
        <w:rPr>
          <w:rFonts w:ascii="Bakari" w:hAnsi="Bakari" w:cs="Bakari"/>
          <w:lang w:val="ka-GE"/>
        </w:rPr>
        <w:t xml:space="preserve"> ა. შანიძე, </w:t>
      </w:r>
      <w:r w:rsidRPr="00841BC4">
        <w:rPr>
          <w:rFonts w:ascii="Bakari" w:hAnsi="Bakari" w:cs="Bakari"/>
          <w:i/>
          <w:lang w:val="ka-GE"/>
        </w:rPr>
        <w:t>ქართული ენის გრამატიკის საფუძვლები,</w:t>
      </w:r>
      <w:r w:rsidRPr="00841BC4">
        <w:rPr>
          <w:rFonts w:ascii="Bakari" w:hAnsi="Bakari" w:cs="Bakari"/>
          <w:lang w:val="ka-GE"/>
        </w:rPr>
        <w:t xml:space="preserve"> თბილისი.</w:t>
      </w:r>
    </w:p>
    <w:p w14:paraId="6D59B94E" w14:textId="77777777" w:rsidR="0066374F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 xml:space="preserve">ცინცაძე  </w:t>
      </w:r>
      <w:r w:rsidRPr="00841BC4">
        <w:rPr>
          <w:rFonts w:ascii="Times New Roman" w:hAnsi="Times New Roman" w:cs="Times New Roman"/>
          <w:b/>
          <w:i/>
          <w:lang w:val="ka-GE"/>
        </w:rPr>
        <w:t>2002:</w:t>
      </w:r>
      <w:r w:rsidRPr="00841BC4">
        <w:rPr>
          <w:rFonts w:ascii="Bakari" w:hAnsi="Bakari" w:cs="Bakari"/>
          <w:i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 xml:space="preserve">მ. ცინცაძე, ტაოური ქართულის ზოგი თავისებურება, 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>ბათუმის შოთა</w:t>
      </w:r>
      <w:r w:rsidR="00D14D8B"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 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 xml:space="preserve">რუსთაველის სახელობის სახელმწიფო უნივერსიტეტი, </w:t>
      </w:r>
      <w:r w:rsidRPr="00841BC4">
        <w:rPr>
          <w:rFonts w:ascii="Bakari" w:hAnsi="Bakari" w:cs="Bakari"/>
          <w:i/>
          <w:color w:val="333333"/>
          <w:shd w:val="clear" w:color="auto" w:fill="FFFFFF"/>
          <w:lang w:val="ka-GE"/>
        </w:rPr>
        <w:t xml:space="preserve">მემედ აბაშიძის სახელობის </w:t>
      </w:r>
      <w:r w:rsidR="00F125B4" w:rsidRPr="00841BC4">
        <w:rPr>
          <w:rFonts w:ascii="Bakari" w:hAnsi="Bakari" w:cs="Bakari"/>
          <w:i/>
          <w:color w:val="333333"/>
          <w:shd w:val="clear" w:color="auto" w:fill="FFFFFF"/>
          <w:lang w:val="ka-GE"/>
        </w:rPr>
        <w:t>სამეც</w:t>
      </w:r>
      <w:r w:rsidRPr="00841BC4">
        <w:rPr>
          <w:rFonts w:ascii="Bakari" w:hAnsi="Bakari" w:cs="Bakari"/>
          <w:i/>
          <w:color w:val="333333"/>
          <w:shd w:val="clear" w:color="auto" w:fill="FFFFFF"/>
          <w:lang w:val="ka-GE"/>
        </w:rPr>
        <w:t>ნიერო-კვლევითი ცენტრი, კრებული II</w:t>
      </w:r>
      <w:r w:rsidRPr="00841BC4">
        <w:rPr>
          <w:rFonts w:ascii="Bakari" w:hAnsi="Bakari" w:cs="Bakari"/>
          <w:color w:val="333333"/>
          <w:shd w:val="clear" w:color="auto" w:fill="FFFFFF"/>
          <w:lang w:val="ka-GE"/>
        </w:rPr>
        <w:t>, ბათუმი.</w:t>
      </w:r>
    </w:p>
    <w:p w14:paraId="2626E46B" w14:textId="77777777" w:rsidR="00F125B4" w:rsidRPr="00841BC4" w:rsidRDefault="0066374F" w:rsidP="00D14D8B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>ჯიქია</w:t>
      </w:r>
      <w:r w:rsidRPr="00841BC4">
        <w:rPr>
          <w:rFonts w:ascii="Bakari" w:hAnsi="Bakari" w:cs="Bakari"/>
          <w:b/>
          <w:lang w:val="ka-GE"/>
        </w:rPr>
        <w:t xml:space="preserve"> </w:t>
      </w:r>
      <w:r w:rsidRPr="00841BC4">
        <w:rPr>
          <w:rFonts w:ascii="Times New Roman" w:hAnsi="Times New Roman" w:cs="Times New Roman"/>
          <w:b/>
          <w:i/>
          <w:lang w:val="ka-GE"/>
        </w:rPr>
        <w:t>2001:</w:t>
      </w:r>
      <w:r w:rsidRPr="00841BC4">
        <w:rPr>
          <w:rFonts w:ascii="Bakari" w:hAnsi="Bakari" w:cs="Bakari"/>
          <w:b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მ.</w:t>
      </w:r>
      <w:r w:rsidR="00F125B4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ჯიქია, თურქული ენის მახასიათებელთა დაზუსტება რედუპლიკაციის ერთ</w:t>
      </w:r>
      <w:r w:rsidR="00F125B4" w:rsidRPr="00841BC4">
        <w:rPr>
          <w:rFonts w:ascii="Bakari" w:hAnsi="Bakari" w:cs="Bakari"/>
          <w:lang w:val="ka-GE"/>
        </w:rPr>
        <w:t xml:space="preserve"> </w:t>
      </w:r>
      <w:r w:rsidR="00F125B4" w:rsidRPr="00841BC4">
        <w:rPr>
          <w:rFonts w:ascii="Bakari" w:hAnsi="Bakari" w:cs="Bakari"/>
          <w:lang w:val="ka-GE"/>
        </w:rPr>
        <w:tab/>
      </w:r>
      <w:r w:rsidRPr="00841BC4">
        <w:rPr>
          <w:rFonts w:ascii="Bakari" w:hAnsi="Bakari" w:cs="Bakari"/>
          <w:lang w:val="ka-GE"/>
        </w:rPr>
        <w:t xml:space="preserve">სახესხვაობაზე დაყრდნობით, </w:t>
      </w:r>
      <w:r w:rsidRPr="00841BC4">
        <w:rPr>
          <w:rFonts w:ascii="Bakari" w:hAnsi="Bakari" w:cs="Bakari"/>
          <w:i/>
          <w:lang w:val="ka-GE"/>
        </w:rPr>
        <w:t>ენათმეცნიერების საკითხები,</w:t>
      </w:r>
      <w:r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i/>
          <w:lang w:val="ka-GE"/>
        </w:rPr>
        <w:t>3</w:t>
      </w:r>
      <w:r w:rsidRPr="00841BC4">
        <w:rPr>
          <w:rFonts w:ascii="Bakari" w:hAnsi="Bakari" w:cs="Bakari"/>
          <w:lang w:val="ka-GE"/>
        </w:rPr>
        <w:t xml:space="preserve">, </w:t>
      </w:r>
      <w:r w:rsidR="004E36A4" w:rsidRPr="00841BC4">
        <w:rPr>
          <w:rFonts w:ascii="Bakari" w:hAnsi="Bakari" w:cs="Bakari"/>
          <w:lang w:val="ka-GE"/>
        </w:rPr>
        <w:t>თსუ გამომ</w:t>
      </w:r>
      <w:r w:rsidR="004E36A4" w:rsidRPr="00841BC4">
        <w:rPr>
          <w:rFonts w:ascii="Bakari" w:hAnsi="Bakari" w:cs="Bakari"/>
          <w:lang w:val="ka-GE"/>
        </w:rPr>
        <w:softHyphen/>
        <w:t xml:space="preserve">ცემლობა, </w:t>
      </w:r>
      <w:r w:rsidRPr="00841BC4">
        <w:rPr>
          <w:rFonts w:ascii="Bakari" w:hAnsi="Bakari" w:cs="Bakari"/>
          <w:lang w:val="ka-GE"/>
        </w:rPr>
        <w:t xml:space="preserve">თბილისი. </w:t>
      </w:r>
      <w:r w:rsidRPr="00841BC4">
        <w:rPr>
          <w:rFonts w:ascii="Bakari" w:hAnsi="Bakari" w:cs="Bakari"/>
          <w:lang w:val="ka-GE"/>
        </w:rPr>
        <w:tab/>
      </w:r>
      <w:r w:rsidRPr="00841BC4">
        <w:rPr>
          <w:rFonts w:ascii="Bakari" w:hAnsi="Bakari" w:cs="Bakari"/>
          <w:lang w:val="ka-GE"/>
        </w:rPr>
        <w:tab/>
        <w:t xml:space="preserve">                         </w:t>
      </w:r>
    </w:p>
    <w:p w14:paraId="3D1592BF" w14:textId="77777777" w:rsidR="004E36A4" w:rsidRPr="00A94900" w:rsidRDefault="0066374F" w:rsidP="004E36A4">
      <w:pPr>
        <w:spacing w:after="0"/>
        <w:ind w:left="142" w:right="55" w:hanging="142"/>
        <w:jc w:val="both"/>
        <w:rPr>
          <w:rFonts w:ascii="Bakari" w:hAnsi="Bakari" w:cs="Bakari"/>
          <w:lang w:val="ka-GE"/>
        </w:rPr>
      </w:pPr>
      <w:r w:rsidRPr="00841BC4">
        <w:rPr>
          <w:rFonts w:ascii="Bakari" w:hAnsi="Bakari" w:cs="Bakari"/>
          <w:b/>
          <w:i/>
          <w:lang w:val="ka-GE"/>
        </w:rPr>
        <w:t>ჯიქია</w:t>
      </w:r>
      <w:r w:rsidRPr="00841BC4">
        <w:rPr>
          <w:rFonts w:ascii="Bakari" w:hAnsi="Bakari" w:cs="Bakari"/>
          <w:b/>
          <w:lang w:val="ka-GE"/>
        </w:rPr>
        <w:t xml:space="preserve"> </w:t>
      </w:r>
      <w:r w:rsidRPr="00841BC4">
        <w:rPr>
          <w:rFonts w:ascii="Times New Roman" w:hAnsi="Times New Roman" w:cs="Times New Roman"/>
          <w:b/>
          <w:i/>
          <w:lang w:val="ka-GE"/>
        </w:rPr>
        <w:t>2024:</w:t>
      </w:r>
      <w:r w:rsidRPr="00841BC4">
        <w:rPr>
          <w:rFonts w:ascii="Bakari" w:hAnsi="Bakari" w:cs="Bakari"/>
          <w:b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>მ.</w:t>
      </w:r>
      <w:r w:rsidR="004E36A4" w:rsidRPr="00841BC4">
        <w:rPr>
          <w:rFonts w:ascii="Bakari" w:hAnsi="Bakari" w:cs="Bakari"/>
          <w:lang w:val="ka-GE"/>
        </w:rPr>
        <w:t xml:space="preserve"> </w:t>
      </w:r>
      <w:r w:rsidRPr="00841BC4">
        <w:rPr>
          <w:rFonts w:ascii="Bakari" w:hAnsi="Bakari" w:cs="Bakari"/>
          <w:lang w:val="ka-GE"/>
        </w:rPr>
        <w:t xml:space="preserve">ჯიქია, </w:t>
      </w:r>
      <w:r w:rsidRPr="00841BC4">
        <w:rPr>
          <w:rFonts w:ascii="Bakari" w:eastAsia="FiraGOBook" w:hAnsi="Bakari" w:cs="Bakari"/>
          <w:lang w:val="ka-GE"/>
        </w:rPr>
        <w:t>ქართული მასალა  თურქული ფონოტაქტიკის ჭრილში</w:t>
      </w:r>
      <w:r w:rsidRPr="00841BC4">
        <w:rPr>
          <w:rFonts w:ascii="Bakari" w:eastAsia="FiraGOBook" w:hAnsi="Bakari" w:cs="Bakari"/>
          <w:b/>
          <w:lang w:val="ka-GE"/>
        </w:rPr>
        <w:t xml:space="preserve">, </w:t>
      </w:r>
      <w:r w:rsidRPr="00841BC4">
        <w:rPr>
          <w:rFonts w:ascii="Bakari" w:hAnsi="Bakari" w:cs="Bakari"/>
          <w:i/>
          <w:lang w:val="ka-GE"/>
        </w:rPr>
        <w:t>ენათმეცნიერების საკითხები,</w:t>
      </w:r>
      <w:r w:rsidRPr="00841BC4">
        <w:rPr>
          <w:rFonts w:ascii="Bakari" w:hAnsi="Bakari" w:cs="Bakari"/>
          <w:lang w:val="ka-GE"/>
        </w:rPr>
        <w:t xml:space="preserve"> </w:t>
      </w:r>
      <w:r w:rsidR="004E36A4" w:rsidRPr="00841BC4">
        <w:rPr>
          <w:rFonts w:ascii="Bakari" w:hAnsi="Bakari" w:cs="Bakari"/>
          <w:lang w:val="ka-GE"/>
        </w:rPr>
        <w:t>თსუ გამომ</w:t>
      </w:r>
      <w:r w:rsidR="004E36A4" w:rsidRPr="00841BC4">
        <w:rPr>
          <w:rFonts w:ascii="Bakari" w:hAnsi="Bakari" w:cs="Bakari"/>
          <w:lang w:val="ka-GE"/>
        </w:rPr>
        <w:softHyphen/>
        <w:t>ცემლობა, თბილისი.</w:t>
      </w:r>
      <w:r w:rsidR="004E36A4" w:rsidRPr="00A94900">
        <w:rPr>
          <w:rFonts w:ascii="Bakari" w:hAnsi="Bakari" w:cs="Bakari"/>
          <w:lang w:val="ka-GE"/>
        </w:rPr>
        <w:t xml:space="preserve"> </w:t>
      </w:r>
      <w:r w:rsidR="004E36A4" w:rsidRPr="00A94900">
        <w:rPr>
          <w:rFonts w:ascii="Bakari" w:hAnsi="Bakari" w:cs="Bakari"/>
          <w:lang w:val="ka-GE"/>
        </w:rPr>
        <w:tab/>
      </w:r>
      <w:r w:rsidR="004E36A4" w:rsidRPr="00A94900">
        <w:rPr>
          <w:rFonts w:ascii="Bakari" w:hAnsi="Bakari" w:cs="Bakari"/>
          <w:lang w:val="ka-GE"/>
        </w:rPr>
        <w:tab/>
        <w:t xml:space="preserve">                         </w:t>
      </w:r>
    </w:p>
    <w:p w14:paraId="7FAB73DD" w14:textId="77777777" w:rsidR="00E747DB" w:rsidRPr="00A94900" w:rsidRDefault="00E747DB" w:rsidP="00E747DB">
      <w:pPr>
        <w:rPr>
          <w:rFonts w:ascii="Times New Roman" w:hAnsi="Times New Roman" w:cs="Times New Roman"/>
          <w:b/>
          <w:i/>
          <w:lang w:val="ka-GE"/>
        </w:rPr>
      </w:pPr>
    </w:p>
    <w:sectPr w:rsidR="00E747DB" w:rsidRPr="00A94900" w:rsidSect="00BD02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979" w:h="14175" w:code="357"/>
      <w:pgMar w:top="1134" w:right="851" w:bottom="1134" w:left="851" w:header="567" w:footer="567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18A9" w14:textId="77777777" w:rsidR="005F62D2" w:rsidRDefault="005F62D2" w:rsidP="008B1706">
      <w:pPr>
        <w:spacing w:after="0" w:line="240" w:lineRule="auto"/>
      </w:pPr>
      <w:r>
        <w:separator/>
      </w:r>
    </w:p>
  </w:endnote>
  <w:endnote w:type="continuationSeparator" w:id="0">
    <w:p w14:paraId="4BE1EDD8" w14:textId="77777777" w:rsidR="005F62D2" w:rsidRDefault="005F62D2" w:rsidP="008B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ari">
    <w:altName w:val="Calibri"/>
    <w:charset w:val="CC"/>
    <w:family w:val="swiss"/>
    <w:pitch w:val="variable"/>
    <w:sig w:usb0="E4838EFF" w:usb1="4200FDFF" w:usb2="000030A0" w:usb3="00000000" w:csb0="000001BF" w:csb1="00000000"/>
  </w:font>
  <w:font w:name="LitMtavrPS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FiraGOBook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93BD" w14:textId="77777777" w:rsidR="0075141A" w:rsidRDefault="00751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407"/>
      <w:docPartObj>
        <w:docPartGallery w:val="Page Numbers (Bottom of Page)"/>
        <w:docPartUnique/>
      </w:docPartObj>
    </w:sdtPr>
    <w:sdtEndPr/>
    <w:sdtContent>
      <w:p w14:paraId="5F9E0093" w14:textId="77777777" w:rsidR="0075141A" w:rsidRDefault="005F6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299"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14:paraId="4B88F4CC" w14:textId="77777777" w:rsidR="008B1706" w:rsidRDefault="008B1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B7A0" w14:textId="77777777" w:rsidR="0075141A" w:rsidRDefault="00751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1FC1" w14:textId="77777777" w:rsidR="005F62D2" w:rsidRDefault="005F62D2" w:rsidP="008B1706">
      <w:pPr>
        <w:spacing w:after="0" w:line="240" w:lineRule="auto"/>
      </w:pPr>
      <w:r>
        <w:separator/>
      </w:r>
    </w:p>
  </w:footnote>
  <w:footnote w:type="continuationSeparator" w:id="0">
    <w:p w14:paraId="4E499719" w14:textId="77777777" w:rsidR="005F62D2" w:rsidRDefault="005F62D2" w:rsidP="008B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E857" w14:textId="77777777" w:rsidR="0075141A" w:rsidRDefault="0075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CF99" w14:textId="77777777" w:rsidR="0075141A" w:rsidRDefault="00751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2204" w14:textId="77777777" w:rsidR="0075141A" w:rsidRDefault="00751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C3F"/>
    <w:rsid w:val="0001029E"/>
    <w:rsid w:val="0004178B"/>
    <w:rsid w:val="00056536"/>
    <w:rsid w:val="00062C4F"/>
    <w:rsid w:val="00074752"/>
    <w:rsid w:val="00082719"/>
    <w:rsid w:val="000A651C"/>
    <w:rsid w:val="000C51E9"/>
    <w:rsid w:val="000D1588"/>
    <w:rsid w:val="000D4F09"/>
    <w:rsid w:val="000F3F8A"/>
    <w:rsid w:val="001514C8"/>
    <w:rsid w:val="00157984"/>
    <w:rsid w:val="00167BF8"/>
    <w:rsid w:val="00171296"/>
    <w:rsid w:val="00175F8A"/>
    <w:rsid w:val="001A7BC4"/>
    <w:rsid w:val="001E13DF"/>
    <w:rsid w:val="0021147F"/>
    <w:rsid w:val="00225544"/>
    <w:rsid w:val="00230003"/>
    <w:rsid w:val="00231ADA"/>
    <w:rsid w:val="00242384"/>
    <w:rsid w:val="002D3C29"/>
    <w:rsid w:val="00316532"/>
    <w:rsid w:val="00325EBA"/>
    <w:rsid w:val="00340E83"/>
    <w:rsid w:val="00372947"/>
    <w:rsid w:val="003959D7"/>
    <w:rsid w:val="003E2DB7"/>
    <w:rsid w:val="0043663D"/>
    <w:rsid w:val="004674AB"/>
    <w:rsid w:val="004B5899"/>
    <w:rsid w:val="004E36A4"/>
    <w:rsid w:val="005173B4"/>
    <w:rsid w:val="00531BB4"/>
    <w:rsid w:val="00541B7C"/>
    <w:rsid w:val="00584EC9"/>
    <w:rsid w:val="005B5EC6"/>
    <w:rsid w:val="005D0F33"/>
    <w:rsid w:val="005F62D2"/>
    <w:rsid w:val="00633A7B"/>
    <w:rsid w:val="006448DD"/>
    <w:rsid w:val="00645076"/>
    <w:rsid w:val="0065685E"/>
    <w:rsid w:val="0066374F"/>
    <w:rsid w:val="00694B15"/>
    <w:rsid w:val="00696328"/>
    <w:rsid w:val="006D18E1"/>
    <w:rsid w:val="006D5D27"/>
    <w:rsid w:val="0075141A"/>
    <w:rsid w:val="0075396D"/>
    <w:rsid w:val="007E0742"/>
    <w:rsid w:val="007F1E1C"/>
    <w:rsid w:val="00841BC4"/>
    <w:rsid w:val="00860461"/>
    <w:rsid w:val="00873C3F"/>
    <w:rsid w:val="00877930"/>
    <w:rsid w:val="0088276B"/>
    <w:rsid w:val="00891B82"/>
    <w:rsid w:val="008B1706"/>
    <w:rsid w:val="008C6D02"/>
    <w:rsid w:val="0090789B"/>
    <w:rsid w:val="00911E9D"/>
    <w:rsid w:val="00913BDB"/>
    <w:rsid w:val="00955AB5"/>
    <w:rsid w:val="0095642F"/>
    <w:rsid w:val="00987EAB"/>
    <w:rsid w:val="009A23DE"/>
    <w:rsid w:val="009F5AEB"/>
    <w:rsid w:val="009F616F"/>
    <w:rsid w:val="00A31BB8"/>
    <w:rsid w:val="00A815FA"/>
    <w:rsid w:val="00A84410"/>
    <w:rsid w:val="00A94900"/>
    <w:rsid w:val="00AA449F"/>
    <w:rsid w:val="00B32A1C"/>
    <w:rsid w:val="00B61DD2"/>
    <w:rsid w:val="00B95D5B"/>
    <w:rsid w:val="00BD0299"/>
    <w:rsid w:val="00BE1156"/>
    <w:rsid w:val="00BF2A84"/>
    <w:rsid w:val="00C54C37"/>
    <w:rsid w:val="00C575AC"/>
    <w:rsid w:val="00C66215"/>
    <w:rsid w:val="00C73B10"/>
    <w:rsid w:val="00CA7529"/>
    <w:rsid w:val="00CB74EF"/>
    <w:rsid w:val="00D027DB"/>
    <w:rsid w:val="00D02FC9"/>
    <w:rsid w:val="00D14D8B"/>
    <w:rsid w:val="00D206F4"/>
    <w:rsid w:val="00D34A5E"/>
    <w:rsid w:val="00D536DE"/>
    <w:rsid w:val="00E058D4"/>
    <w:rsid w:val="00E14160"/>
    <w:rsid w:val="00E14B45"/>
    <w:rsid w:val="00E747DB"/>
    <w:rsid w:val="00EA43C9"/>
    <w:rsid w:val="00EC4DB9"/>
    <w:rsid w:val="00ED5FF9"/>
    <w:rsid w:val="00EF6648"/>
    <w:rsid w:val="00F125B4"/>
    <w:rsid w:val="00F439CD"/>
    <w:rsid w:val="00F90BA2"/>
    <w:rsid w:val="00FA5190"/>
    <w:rsid w:val="00FB76F1"/>
    <w:rsid w:val="00FC5DAE"/>
    <w:rsid w:val="00FD6F26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476C565"/>
  <w15:docId w15:val="{31DFC86A-ED28-4410-81C3-909801B4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F1"/>
  </w:style>
  <w:style w:type="paragraph" w:styleId="Heading4">
    <w:name w:val="heading 4"/>
    <w:basedOn w:val="Normal"/>
    <w:link w:val="Heading4Char"/>
    <w:uiPriority w:val="9"/>
    <w:unhideWhenUsed/>
    <w:qFormat/>
    <w:rsid w:val="00A94900"/>
    <w:pPr>
      <w:widowControl w:val="0"/>
      <w:autoSpaceDE w:val="0"/>
      <w:autoSpaceDN w:val="0"/>
      <w:spacing w:after="0" w:line="240" w:lineRule="auto"/>
      <w:ind w:left="307"/>
      <w:jc w:val="both"/>
      <w:outlineLvl w:val="3"/>
    </w:pPr>
    <w:rPr>
      <w:rFonts w:ascii="Sylfaen" w:eastAsia="Sylfaen" w:hAnsi="Sylfaen" w:cs="Sylfaen"/>
      <w:b/>
      <w:bCs/>
      <w:i/>
      <w:sz w:val="23"/>
      <w:szCs w:val="23"/>
      <w:lang w:val="is-IS" w:eastAsia="is-IS" w:bidi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B17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706"/>
  </w:style>
  <w:style w:type="paragraph" w:styleId="Footer">
    <w:name w:val="footer"/>
    <w:basedOn w:val="Normal"/>
    <w:link w:val="FooterChar"/>
    <w:uiPriority w:val="99"/>
    <w:unhideWhenUsed/>
    <w:rsid w:val="008B17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06"/>
  </w:style>
  <w:style w:type="character" w:customStyle="1" w:styleId="Heading4Char">
    <w:name w:val="Heading 4 Char"/>
    <w:basedOn w:val="DefaultParagraphFont"/>
    <w:link w:val="Heading4"/>
    <w:uiPriority w:val="9"/>
    <w:rsid w:val="00A94900"/>
    <w:rPr>
      <w:rFonts w:ascii="Sylfaen" w:eastAsia="Sylfaen" w:hAnsi="Sylfaen" w:cs="Sylfaen"/>
      <w:b/>
      <w:bCs/>
      <w:i/>
      <w:sz w:val="23"/>
      <w:szCs w:val="23"/>
      <w:lang w:val="is-IS" w:eastAsia="is-IS" w:bidi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A94900"/>
    <w:rPr>
      <w:vertAlign w:val="superscript"/>
    </w:rPr>
  </w:style>
  <w:style w:type="paragraph" w:styleId="PlainText">
    <w:name w:val="Plain Text"/>
    <w:basedOn w:val="Normal"/>
    <w:link w:val="PlainTextChar"/>
    <w:rsid w:val="00A9490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4900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49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ka.jikia@tsu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50B3-D791-4A87-B20A-03F6F69A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</cp:lastModifiedBy>
  <cp:revision>27</cp:revision>
  <dcterms:created xsi:type="dcterms:W3CDTF">2025-10-04T22:06:00Z</dcterms:created>
  <dcterms:modified xsi:type="dcterms:W3CDTF">2026-04-04T09:25:00Z</dcterms:modified>
</cp:coreProperties>
</file>